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7DA" w:rsidRDefault="004F17DA" w:rsidP="00FC35F0">
      <w:pPr>
        <w:autoSpaceDE w:val="0"/>
        <w:autoSpaceDN w:val="0"/>
        <w:adjustRightInd w:val="0"/>
        <w:jc w:val="center"/>
        <w:outlineLvl w:val="0"/>
        <w:rPr>
          <w:b/>
          <w:sz w:val="16"/>
          <w:szCs w:val="16"/>
        </w:rPr>
      </w:pPr>
    </w:p>
    <w:p w:rsidR="004F17DA" w:rsidRDefault="004F17DA" w:rsidP="00FC35F0">
      <w:pPr>
        <w:autoSpaceDE w:val="0"/>
        <w:autoSpaceDN w:val="0"/>
        <w:adjustRightInd w:val="0"/>
        <w:jc w:val="center"/>
        <w:outlineLvl w:val="0"/>
        <w:rPr>
          <w:b/>
          <w:sz w:val="16"/>
          <w:szCs w:val="16"/>
        </w:rPr>
      </w:pPr>
    </w:p>
    <w:p w:rsidR="004F17DA" w:rsidRDefault="004F17DA" w:rsidP="00FC35F0">
      <w:pPr>
        <w:autoSpaceDE w:val="0"/>
        <w:autoSpaceDN w:val="0"/>
        <w:adjustRightInd w:val="0"/>
        <w:jc w:val="center"/>
        <w:outlineLvl w:val="0"/>
        <w:rPr>
          <w:b/>
          <w:sz w:val="16"/>
          <w:szCs w:val="16"/>
        </w:rPr>
      </w:pPr>
    </w:p>
    <w:p w:rsidR="004F17DA" w:rsidRDefault="004F17DA" w:rsidP="00FC35F0">
      <w:pPr>
        <w:autoSpaceDE w:val="0"/>
        <w:autoSpaceDN w:val="0"/>
        <w:adjustRightInd w:val="0"/>
        <w:jc w:val="center"/>
        <w:outlineLvl w:val="0"/>
        <w:rPr>
          <w:b/>
          <w:sz w:val="16"/>
          <w:szCs w:val="16"/>
        </w:rPr>
      </w:pPr>
    </w:p>
    <w:p w:rsidR="00FC35F0" w:rsidRDefault="004F17DA" w:rsidP="00FC35F0">
      <w:pPr>
        <w:autoSpaceDE w:val="0"/>
        <w:autoSpaceDN w:val="0"/>
        <w:adjustRightInd w:val="0"/>
        <w:jc w:val="center"/>
        <w:outlineLvl w:val="0"/>
        <w:rPr>
          <w:b/>
          <w:sz w:val="16"/>
          <w:szCs w:val="16"/>
        </w:rPr>
      </w:pPr>
      <w:r>
        <w:rPr>
          <w:noProof/>
        </w:rPr>
        <w:drawing>
          <wp:inline distT="0" distB="0" distL="0" distR="0" wp14:anchorId="662C6D06" wp14:editId="515F6D79">
            <wp:extent cx="5488940" cy="8629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940" cy="862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C35F0">
        <w:rPr>
          <w:b/>
          <w:sz w:val="16"/>
          <w:szCs w:val="16"/>
        </w:rPr>
        <w:t>__________________________________________________________________________________________________</w:t>
      </w:r>
    </w:p>
    <w:p w:rsidR="00CE797B" w:rsidRPr="00A23373" w:rsidRDefault="00FC35F0">
      <w:pPr>
        <w:ind w:left="-5"/>
        <w:rPr>
          <w:lang w:val="sq-AL"/>
        </w:rPr>
      </w:pPr>
      <w:r w:rsidRPr="00A23373">
        <w:rPr>
          <w:lang w:val="sq-AL"/>
        </w:rPr>
        <w:t>Duke u bazuar në Ligjin Nr.</w:t>
      </w:r>
      <w:r w:rsidR="004F17DA" w:rsidRPr="00A23373">
        <w:rPr>
          <w:lang w:val="sq-AL"/>
        </w:rPr>
        <w:t xml:space="preserve"> </w:t>
      </w:r>
      <w:r w:rsidRPr="00A23373">
        <w:rPr>
          <w:lang w:val="sq-AL"/>
        </w:rPr>
        <w:t>08</w:t>
      </w:r>
      <w:r w:rsidR="00D20441" w:rsidRPr="00A23373">
        <w:rPr>
          <w:lang w:val="sq-AL"/>
        </w:rPr>
        <w:t>/L-</w:t>
      </w:r>
      <w:r w:rsidRPr="00A23373">
        <w:rPr>
          <w:lang w:val="sq-AL"/>
        </w:rPr>
        <w:t>056</w:t>
      </w:r>
      <w:r w:rsidR="00D20441" w:rsidRPr="00A23373">
        <w:rPr>
          <w:lang w:val="sq-AL"/>
        </w:rPr>
        <w:t xml:space="preserve"> për M</w:t>
      </w:r>
      <w:r w:rsidRPr="00A23373">
        <w:rPr>
          <w:lang w:val="sq-AL"/>
        </w:rPr>
        <w:t>brojtjen e Konkurrencës, neni 35</w:t>
      </w:r>
      <w:r w:rsidR="00D20441" w:rsidRPr="00A23373">
        <w:rPr>
          <w:lang w:val="sq-AL"/>
        </w:rPr>
        <w:t xml:space="preserve"> paragrafi 1 dhe 2, me nën-paragrafët 2</w:t>
      </w:r>
      <w:r w:rsidRPr="00A23373">
        <w:rPr>
          <w:lang w:val="sq-AL"/>
        </w:rPr>
        <w:t>.1, 2.2, 2.3, 2.4 si dhe neni 36</w:t>
      </w:r>
      <w:r w:rsidR="00D20441" w:rsidRPr="00A23373">
        <w:rPr>
          <w:lang w:val="sq-AL"/>
        </w:rPr>
        <w:t xml:space="preserve">, paraqitësi bënë këtë: </w:t>
      </w:r>
    </w:p>
    <w:p w:rsidR="00CE797B" w:rsidRPr="00A23373" w:rsidRDefault="00D20441">
      <w:pPr>
        <w:spacing w:after="17" w:line="259" w:lineRule="auto"/>
        <w:ind w:left="0" w:firstLine="0"/>
        <w:rPr>
          <w:lang w:val="sq-AL"/>
        </w:rPr>
      </w:pPr>
      <w:r w:rsidRPr="00A23373">
        <w:rPr>
          <w:lang w:val="sq-AL"/>
        </w:rPr>
        <w:t xml:space="preserve"> </w:t>
      </w:r>
    </w:p>
    <w:p w:rsidR="00CE797B" w:rsidRDefault="00D2044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pPr w:vertAnchor="text" w:tblpX="3360"/>
        <w:tblOverlap w:val="never"/>
        <w:tblW w:w="300" w:type="dxa"/>
        <w:tblInd w:w="0" w:type="dxa"/>
        <w:tblCellMar>
          <w:top w:w="8" w:type="dxa"/>
          <w:left w:w="115" w:type="dxa"/>
        </w:tblCellMar>
        <w:tblLook w:val="04A0" w:firstRow="1" w:lastRow="0" w:firstColumn="1" w:lastColumn="0" w:noHBand="0" w:noVBand="1"/>
      </w:tblPr>
      <w:tblGrid>
        <w:gridCol w:w="300"/>
      </w:tblGrid>
      <w:tr w:rsidR="00CE797B">
        <w:trPr>
          <w:trHeight w:val="248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97B" w:rsidRDefault="00D20441">
            <w:pPr>
              <w:spacing w:after="0" w:line="259" w:lineRule="auto"/>
              <w:ind w:left="0" w:right="-1" w:firstLine="0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CE797B" w:rsidRDefault="00D20441">
      <w:pPr>
        <w:pStyle w:val="Heading1"/>
        <w:tabs>
          <w:tab w:val="center" w:pos="5338"/>
          <w:tab w:val="right" w:pos="8644"/>
        </w:tabs>
      </w:pPr>
      <w:proofErr w:type="spellStart"/>
      <w:r>
        <w:t>Kërkesë</w:t>
      </w:r>
      <w:proofErr w:type="spellEnd"/>
      <w:r>
        <w:t xml:space="preserve">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0975" cy="157480"/>
                <wp:effectExtent l="0" t="0" r="0" b="0"/>
                <wp:docPr id="3209" name="Group 3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57480"/>
                          <a:chOff x="0" y="0"/>
                          <a:chExt cx="180975" cy="157480"/>
                        </a:xfrm>
                      </wpg:grpSpPr>
                      <wps:wsp>
                        <wps:cNvPr id="191" name="Shape 191"/>
                        <wps:cNvSpPr/>
                        <wps:spPr>
                          <a:xfrm>
                            <a:off x="0" y="0"/>
                            <a:ext cx="180975" cy="1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57480">
                                <a:moveTo>
                                  <a:pt x="0" y="157480"/>
                                </a:moveTo>
                                <a:lnTo>
                                  <a:pt x="180975" y="15748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0C3ADF" id="Group 3209" o:spid="_x0000_s1026" style="width:14.25pt;height:12.4pt;mso-position-horizontal-relative:char;mso-position-vertical-relative:line" coordsize="18097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">
                <v:shape id="Shape 191" o:spid="_x0000_s1027" style="position:absolute;width:180975;height:157480;visibility:visible;mso-wrap-style:square;v-text-anchor:top" coordsize="180975,15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" path="m,157480r180975,l180975,,,,,157480xe" filled="f">
                  <v:stroke miterlimit="83231f" joinstyle="miter" endcap="round"/>
                  <v:path arrowok="t" textboxrect="0,0,180975,157480"/>
                </v:shape>
                <w10:anchorlock/>
              </v:group>
            </w:pict>
          </mc:Fallback>
        </mc:AlternateContent>
      </w:r>
      <w:r>
        <w:t xml:space="preserve">        </w:t>
      </w:r>
      <w:proofErr w:type="spellStart"/>
      <w:r>
        <w:t>Propozim</w:t>
      </w:r>
      <w:proofErr w:type="spellEnd"/>
      <w:r>
        <w:t xml:space="preserve"> </w:t>
      </w:r>
      <w:r>
        <w:tab/>
      </w:r>
      <w:proofErr w:type="spellStart"/>
      <w:r>
        <w:t>Kundërshtim</w:t>
      </w:r>
      <w:proofErr w:type="spellEnd"/>
      <w:r>
        <w:t xml:space="preserve">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9550" cy="157480"/>
                <wp:effectExtent l="0" t="0" r="0" b="0"/>
                <wp:docPr id="3210" name="Group 3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57480"/>
                          <a:chOff x="0" y="0"/>
                          <a:chExt cx="209550" cy="157480"/>
                        </a:xfrm>
                      </wpg:grpSpPr>
                      <wps:wsp>
                        <wps:cNvPr id="195" name="Shape 195"/>
                        <wps:cNvSpPr/>
                        <wps:spPr>
                          <a:xfrm>
                            <a:off x="0" y="0"/>
                            <a:ext cx="209550" cy="1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57480">
                                <a:moveTo>
                                  <a:pt x="0" y="157480"/>
                                </a:moveTo>
                                <a:lnTo>
                                  <a:pt x="209550" y="15748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C8602B" id="Group 3210" o:spid="_x0000_s1026" style="width:16.5pt;height:12.4pt;mso-position-horizontal-relative:char;mso-position-vertical-relative:line" coordsize="209550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">
                <v:shape id="Shape 195" o:spid="_x0000_s1027" style="position:absolute;width:209550;height:157480;visibility:visible;mso-wrap-style:square;v-text-anchor:top" coordsize="209550,15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" path="m,157480r209550,l209550,,,,,157480xe" filled="f">
                  <v:stroke miterlimit="83231f" joinstyle="miter" endcap="round"/>
                  <v:path arrowok="t" textboxrect="0,0,209550,157480"/>
                </v:shape>
                <w10:anchorlock/>
              </v:group>
            </w:pict>
          </mc:Fallback>
        </mc:AlternateContent>
      </w:r>
      <w:r>
        <w:tab/>
      </w:r>
      <w:proofErr w:type="spellStart"/>
      <w:r>
        <w:t>Tjetër</w:t>
      </w:r>
      <w:proofErr w:type="spellEnd"/>
      <w:r>
        <w:t>,___________</w:t>
      </w:r>
      <w:r>
        <w:rPr>
          <w:b w:val="0"/>
          <w:sz w:val="22"/>
        </w:rPr>
        <w:t xml:space="preserve"> </w:t>
      </w:r>
    </w:p>
    <w:p w:rsidR="00CE797B" w:rsidRDefault="00D20441">
      <w:pPr>
        <w:spacing w:after="0" w:line="259" w:lineRule="auto"/>
        <w:ind w:left="0" w:firstLine="0"/>
      </w:pPr>
      <w:r>
        <w:t xml:space="preserve"> </w:t>
      </w:r>
    </w:p>
    <w:p w:rsidR="00CE797B" w:rsidRDefault="00D20441">
      <w:pPr>
        <w:spacing w:after="0" w:line="259" w:lineRule="auto"/>
        <w:ind w:left="0" w:firstLine="0"/>
      </w:pPr>
      <w:r>
        <w:t xml:space="preserve"> </w:t>
      </w:r>
    </w:p>
    <w:p w:rsidR="00CE797B" w:rsidRDefault="00D20441">
      <w:pPr>
        <w:spacing w:after="0" w:line="259" w:lineRule="auto"/>
        <w:ind w:left="-5"/>
      </w:pPr>
      <w:proofErr w:type="spellStart"/>
      <w:r>
        <w:rPr>
          <w:b/>
        </w:rPr>
        <w:t>Paraqitësi</w:t>
      </w:r>
      <w:proofErr w:type="spellEnd"/>
      <w:r>
        <w:rPr>
          <w:b/>
        </w:rPr>
        <w:t xml:space="preserve"> (person </w:t>
      </w:r>
      <w:proofErr w:type="spellStart"/>
      <w:r>
        <w:rPr>
          <w:b/>
        </w:rPr>
        <w:t>fizik</w:t>
      </w:r>
      <w:proofErr w:type="spellEnd"/>
      <w:r>
        <w:rPr>
          <w:b/>
        </w:rPr>
        <w:t>/</w:t>
      </w:r>
      <w:proofErr w:type="spellStart"/>
      <w:r>
        <w:rPr>
          <w:b/>
        </w:rPr>
        <w:t>juridik</w:t>
      </w:r>
      <w:proofErr w:type="spellEnd"/>
      <w:r>
        <w:rPr>
          <w:b/>
        </w:rPr>
        <w:t xml:space="preserve">): </w:t>
      </w:r>
    </w:p>
    <w:p w:rsidR="00CE797B" w:rsidRDefault="00D2044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4376" w:type="dxa"/>
        <w:tblInd w:w="0" w:type="dxa"/>
        <w:tblLook w:val="04A0" w:firstRow="1" w:lastRow="0" w:firstColumn="1" w:lastColumn="0" w:noHBand="0" w:noVBand="1"/>
      </w:tblPr>
      <w:tblGrid>
        <w:gridCol w:w="2881"/>
        <w:gridCol w:w="1495"/>
      </w:tblGrid>
      <w:tr w:rsidR="00CE797B">
        <w:trPr>
          <w:trHeight w:val="267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tabs>
                <w:tab w:val="center" w:pos="1440"/>
                <w:tab w:val="center" w:pos="2161"/>
              </w:tabs>
              <w:spacing w:after="0" w:line="259" w:lineRule="auto"/>
              <w:ind w:left="0" w:firstLine="0"/>
            </w:pPr>
            <w:proofErr w:type="spellStart"/>
            <w:r>
              <w:t>Emri</w:t>
            </w:r>
            <w:proofErr w:type="spellEnd"/>
            <w:r>
              <w:t xml:space="preserve">: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spacing w:after="0" w:line="259" w:lineRule="auto"/>
              <w:ind w:left="0" w:firstLine="0"/>
              <w:jc w:val="both"/>
            </w:pPr>
            <w:r>
              <w:t xml:space="preserve">_____________ </w:t>
            </w:r>
          </w:p>
        </w:tc>
      </w:tr>
      <w:tr w:rsidR="00CE797B">
        <w:trPr>
          <w:trHeight w:val="29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tabs>
                <w:tab w:val="center" w:pos="1440"/>
                <w:tab w:val="center" w:pos="2161"/>
              </w:tabs>
              <w:spacing w:after="0" w:line="259" w:lineRule="auto"/>
              <w:ind w:left="0" w:firstLine="0"/>
            </w:pPr>
            <w:proofErr w:type="spellStart"/>
            <w:r>
              <w:t>Mbiemri</w:t>
            </w:r>
            <w:proofErr w:type="spellEnd"/>
            <w:r>
              <w:t xml:space="preserve">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spacing w:after="0" w:line="259" w:lineRule="auto"/>
              <w:ind w:left="0" w:firstLine="0"/>
              <w:jc w:val="both"/>
            </w:pPr>
            <w:r>
              <w:t xml:space="preserve">_____________ </w:t>
            </w:r>
          </w:p>
        </w:tc>
      </w:tr>
      <w:tr w:rsidR="00CE797B">
        <w:trPr>
          <w:trHeight w:val="29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tabs>
                <w:tab w:val="center" w:pos="1440"/>
                <w:tab w:val="center" w:pos="2161"/>
              </w:tabs>
              <w:spacing w:after="0" w:line="259" w:lineRule="auto"/>
              <w:ind w:left="0" w:firstLine="0"/>
            </w:pPr>
            <w:proofErr w:type="spellStart"/>
            <w:r>
              <w:t>Adresa</w:t>
            </w:r>
            <w:proofErr w:type="spellEnd"/>
            <w:r>
              <w:t>/</w:t>
            </w:r>
            <w:proofErr w:type="spellStart"/>
            <w:r>
              <w:t>selia</w:t>
            </w:r>
            <w:proofErr w:type="spellEnd"/>
            <w:r>
              <w:t xml:space="preserve">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spacing w:after="0" w:line="259" w:lineRule="auto"/>
              <w:ind w:left="0" w:firstLine="0"/>
              <w:jc w:val="both"/>
            </w:pPr>
            <w:r>
              <w:t xml:space="preserve">_____________ </w:t>
            </w:r>
          </w:p>
        </w:tc>
      </w:tr>
      <w:tr w:rsidR="00CE797B">
        <w:trPr>
          <w:trHeight w:val="2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tabs>
                <w:tab w:val="center" w:pos="2161"/>
              </w:tabs>
              <w:spacing w:after="0" w:line="259" w:lineRule="auto"/>
              <w:ind w:left="0" w:firstLine="0"/>
            </w:pPr>
            <w:r>
              <w:t xml:space="preserve">Nr.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letërnjoftimit</w:t>
            </w:r>
            <w:proofErr w:type="spellEnd"/>
            <w:r>
              <w:t xml:space="preserve">: </w:t>
            </w:r>
            <w:r>
              <w:tab/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spacing w:after="0" w:line="259" w:lineRule="auto"/>
              <w:ind w:left="0" w:firstLine="0"/>
              <w:jc w:val="both"/>
            </w:pPr>
            <w:r>
              <w:t xml:space="preserve">_____________ </w:t>
            </w:r>
          </w:p>
        </w:tc>
      </w:tr>
      <w:tr w:rsidR="00CE797B">
        <w:trPr>
          <w:trHeight w:val="2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tabs>
                <w:tab w:val="center" w:pos="2161"/>
              </w:tabs>
              <w:spacing w:after="0" w:line="259" w:lineRule="auto"/>
              <w:ind w:left="0" w:firstLine="0"/>
            </w:pPr>
            <w:r>
              <w:t xml:space="preserve">Email </w:t>
            </w:r>
            <w:proofErr w:type="spellStart"/>
            <w:r>
              <w:t>Adresa</w:t>
            </w:r>
            <w:proofErr w:type="spellEnd"/>
            <w:r>
              <w:t xml:space="preserve">:  </w:t>
            </w:r>
            <w:r>
              <w:tab/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spacing w:after="0" w:line="259" w:lineRule="auto"/>
              <w:ind w:left="0" w:firstLine="0"/>
              <w:jc w:val="both"/>
            </w:pPr>
            <w:r>
              <w:t xml:space="preserve">_____________ </w:t>
            </w:r>
          </w:p>
        </w:tc>
      </w:tr>
      <w:tr w:rsidR="00CE797B">
        <w:trPr>
          <w:trHeight w:val="1163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tabs>
                <w:tab w:val="center" w:pos="2161"/>
              </w:tabs>
              <w:spacing w:after="20" w:line="259" w:lineRule="auto"/>
              <w:ind w:left="0" w:firstLine="0"/>
            </w:pPr>
            <w:r>
              <w:t xml:space="preserve">Nr.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telefonit</w:t>
            </w:r>
            <w:proofErr w:type="spellEnd"/>
            <w:r>
              <w:t xml:space="preserve">:  </w:t>
            </w:r>
            <w:r>
              <w:tab/>
              <w:t xml:space="preserve"> </w:t>
            </w:r>
          </w:p>
          <w:p w:rsidR="00CE797B" w:rsidRDefault="00D20441">
            <w:pPr>
              <w:spacing w:after="19" w:line="259" w:lineRule="auto"/>
              <w:ind w:left="0" w:firstLine="0"/>
            </w:pPr>
            <w:r>
              <w:t xml:space="preserve"> </w:t>
            </w:r>
          </w:p>
          <w:p w:rsidR="00CE797B" w:rsidRDefault="00D20441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t>Kundër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spacing w:after="595" w:line="259" w:lineRule="auto"/>
              <w:ind w:left="0" w:firstLine="0"/>
              <w:jc w:val="both"/>
            </w:pPr>
            <w:r>
              <w:t xml:space="preserve">_____________ </w:t>
            </w:r>
          </w:p>
          <w:p w:rsidR="00CE797B" w:rsidRDefault="00D20441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CE797B">
        <w:trPr>
          <w:trHeight w:val="2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spacing w:after="0" w:line="259" w:lineRule="auto"/>
              <w:ind w:left="0" w:firstLine="0"/>
            </w:pPr>
            <w:proofErr w:type="spellStart"/>
            <w:r>
              <w:t>Emri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subjektit</w:t>
            </w:r>
            <w:proofErr w:type="spellEnd"/>
            <w:r>
              <w:t xml:space="preserve"> </w:t>
            </w:r>
            <w:proofErr w:type="spellStart"/>
            <w:r>
              <w:t>afarist</w:t>
            </w:r>
            <w:proofErr w:type="spellEnd"/>
            <w:r>
              <w:t xml:space="preserve">:   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spacing w:after="0" w:line="259" w:lineRule="auto"/>
              <w:ind w:left="0" w:firstLine="0"/>
              <w:jc w:val="both"/>
            </w:pPr>
            <w:r>
              <w:t xml:space="preserve">_____________ </w:t>
            </w:r>
          </w:p>
        </w:tc>
      </w:tr>
      <w:tr w:rsidR="00CE797B">
        <w:trPr>
          <w:trHeight w:val="29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tabs>
                <w:tab w:val="center" w:pos="1440"/>
                <w:tab w:val="center" w:pos="2161"/>
              </w:tabs>
              <w:spacing w:after="0" w:line="259" w:lineRule="auto"/>
              <w:ind w:left="0" w:firstLine="0"/>
            </w:pPr>
            <w:proofErr w:type="spellStart"/>
            <w:r>
              <w:t>Adresa</w:t>
            </w:r>
            <w:proofErr w:type="spellEnd"/>
            <w:r>
              <w:t>/</w:t>
            </w:r>
            <w:proofErr w:type="spellStart"/>
            <w:r>
              <w:t>selia</w:t>
            </w:r>
            <w:proofErr w:type="spellEnd"/>
            <w:r>
              <w:t xml:space="preserve">: </w:t>
            </w:r>
            <w:r>
              <w:tab/>
              <w:t xml:space="preserve"> </w:t>
            </w:r>
            <w:r>
              <w:tab/>
              <w:t xml:space="preserve">  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spacing w:after="0" w:line="259" w:lineRule="auto"/>
              <w:ind w:left="0" w:firstLine="0"/>
              <w:jc w:val="both"/>
            </w:pPr>
            <w:r>
              <w:t xml:space="preserve">_____________ </w:t>
            </w:r>
          </w:p>
        </w:tc>
      </w:tr>
      <w:tr w:rsidR="00CE797B">
        <w:trPr>
          <w:trHeight w:val="29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tabs>
                <w:tab w:val="center" w:pos="2161"/>
              </w:tabs>
              <w:spacing w:after="0" w:line="259" w:lineRule="auto"/>
              <w:ind w:left="0" w:firstLine="0"/>
            </w:pPr>
            <w:proofErr w:type="spellStart"/>
            <w:r>
              <w:t>Emri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pronarit</w:t>
            </w:r>
            <w:proofErr w:type="spellEnd"/>
            <w:r>
              <w:t xml:space="preserve">:  </w:t>
            </w:r>
            <w:r>
              <w:tab/>
              <w:t xml:space="preserve">  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spacing w:after="0" w:line="259" w:lineRule="auto"/>
              <w:ind w:left="0" w:firstLine="0"/>
              <w:jc w:val="both"/>
            </w:pPr>
            <w:r>
              <w:t xml:space="preserve">_____________ </w:t>
            </w:r>
          </w:p>
        </w:tc>
      </w:tr>
      <w:tr w:rsidR="00CE797B">
        <w:trPr>
          <w:trHeight w:val="267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tabs>
                <w:tab w:val="center" w:pos="2161"/>
              </w:tabs>
              <w:spacing w:after="0" w:line="259" w:lineRule="auto"/>
              <w:ind w:left="0" w:firstLine="0"/>
            </w:pPr>
            <w:r>
              <w:t xml:space="preserve">Nr.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telefonit</w:t>
            </w:r>
            <w:proofErr w:type="spellEnd"/>
            <w:r>
              <w:t xml:space="preserve">:  </w:t>
            </w:r>
            <w:r>
              <w:tab/>
              <w:t xml:space="preserve">  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spacing w:after="0" w:line="259" w:lineRule="auto"/>
              <w:ind w:left="0" w:firstLine="0"/>
              <w:jc w:val="both"/>
            </w:pPr>
            <w:r>
              <w:t xml:space="preserve">_____________ </w:t>
            </w:r>
          </w:p>
        </w:tc>
      </w:tr>
    </w:tbl>
    <w:p w:rsidR="00CE797B" w:rsidRDefault="00D20441">
      <w:pPr>
        <w:spacing w:after="14" w:line="259" w:lineRule="auto"/>
        <w:ind w:left="0" w:firstLine="0"/>
      </w:pPr>
      <w:r>
        <w:t xml:space="preserve"> </w:t>
      </w:r>
    </w:p>
    <w:p w:rsidR="00CE797B" w:rsidRDefault="00D20441">
      <w:pPr>
        <w:spacing w:after="0" w:line="259" w:lineRule="auto"/>
        <w:ind w:left="0" w:firstLine="0"/>
      </w:pPr>
      <w:r>
        <w:t xml:space="preserve"> </w:t>
      </w:r>
    </w:p>
    <w:p w:rsidR="00CE797B" w:rsidRDefault="00D20441">
      <w:pPr>
        <w:ind w:left="-15" w:firstLine="720"/>
      </w:pPr>
      <w:r>
        <w:rPr>
          <w:b/>
        </w:rPr>
        <w:t>(1)</w:t>
      </w:r>
      <w:r>
        <w:t xml:space="preserve"> </w:t>
      </w:r>
      <w:proofErr w:type="spellStart"/>
      <w:r>
        <w:t>Përshkruaj</w:t>
      </w:r>
      <w:proofErr w:type="spellEnd"/>
      <w:r>
        <w:t xml:space="preserve"> </w:t>
      </w:r>
      <w:proofErr w:type="spellStart"/>
      <w:r>
        <w:t>gjendjen</w:t>
      </w:r>
      <w:proofErr w:type="spellEnd"/>
      <w:r>
        <w:t xml:space="preserve"> </w:t>
      </w:r>
      <w:proofErr w:type="spellStart"/>
      <w:r>
        <w:t>faktike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veprimin</w:t>
      </w:r>
      <w:proofErr w:type="spellEnd"/>
      <w:r>
        <w:t xml:space="preserve"> </w:t>
      </w:r>
      <w:proofErr w:type="spellStart"/>
      <w:r>
        <w:t>praktik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cili</w:t>
      </w:r>
      <w:proofErr w:type="spellEnd"/>
      <w:r>
        <w:t xml:space="preserve"> </w:t>
      </w:r>
      <w:proofErr w:type="spellStart"/>
      <w:r>
        <w:t>paraqet</w:t>
      </w:r>
      <w:proofErr w:type="spellEnd"/>
      <w:r>
        <w:t xml:space="preserve"> </w:t>
      </w:r>
      <w:proofErr w:type="spellStart"/>
      <w:r>
        <w:t>arsye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dhënjen</w:t>
      </w:r>
      <w:proofErr w:type="spellEnd"/>
      <w:r>
        <w:t xml:space="preserve"> e </w:t>
      </w:r>
      <w:proofErr w:type="spellStart"/>
      <w:r>
        <w:t>iniciativës</w:t>
      </w:r>
      <w:proofErr w:type="spellEnd"/>
      <w:r>
        <w:t xml:space="preserve">, me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cilin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dhënësit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iniciativës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bërë</w:t>
      </w:r>
      <w:proofErr w:type="spellEnd"/>
      <w:r>
        <w:t xml:space="preserve"> </w:t>
      </w:r>
      <w:proofErr w:type="spellStart"/>
      <w:r>
        <w:t>shkelje</w:t>
      </w:r>
      <w:proofErr w:type="spellEnd"/>
      <w:r>
        <w:t xml:space="preserve"> e </w:t>
      </w:r>
      <w:proofErr w:type="spellStart"/>
      <w:r>
        <w:t>konkurrencës</w:t>
      </w:r>
      <w:proofErr w:type="spellEnd"/>
      <w:r>
        <w:t xml:space="preserve">.  </w:t>
      </w:r>
    </w:p>
    <w:p w:rsidR="00CE797B" w:rsidRDefault="00D20441">
      <w:pPr>
        <w:spacing w:after="14" w:line="259" w:lineRule="auto"/>
        <w:ind w:left="720" w:firstLine="0"/>
      </w:pPr>
      <w:r>
        <w:t xml:space="preserve"> </w:t>
      </w:r>
    </w:p>
    <w:p w:rsidR="00CE797B" w:rsidRDefault="00D20441">
      <w:pPr>
        <w:ind w:left="-5"/>
      </w:pPr>
      <w:r>
        <w:t>______________________________________________________________________________ ______________________________________________________________________________</w:t>
      </w:r>
    </w:p>
    <w:p w:rsidR="00CE797B" w:rsidRDefault="00D20441">
      <w:pPr>
        <w:ind w:left="-5"/>
      </w:pPr>
      <w:r>
        <w:t>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CE797B" w:rsidRDefault="00D20441">
      <w:pPr>
        <w:ind w:left="-5"/>
      </w:pPr>
      <w:r>
        <w:t>______________________________________________________________________________</w:t>
      </w:r>
    </w:p>
    <w:p w:rsidR="00CE797B" w:rsidRDefault="00D20441">
      <w:pPr>
        <w:ind w:left="-5"/>
      </w:pPr>
      <w:r>
        <w:t>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CE797B" w:rsidRDefault="00D20441">
      <w:pPr>
        <w:ind w:left="-5"/>
      </w:pPr>
      <w:r>
        <w:t>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CE797B" w:rsidRDefault="00D20441">
      <w:pPr>
        <w:ind w:left="-5"/>
      </w:pPr>
      <w:r>
        <w:t>______________________________________________________________________________ ______________________________________________________________________________</w:t>
      </w:r>
    </w:p>
    <w:p w:rsidR="00CE797B" w:rsidRDefault="00D20441">
      <w:pPr>
        <w:ind w:left="-5"/>
      </w:pPr>
      <w:r>
        <w:t xml:space="preserve">______________________________________________________________________________ </w:t>
      </w:r>
    </w:p>
    <w:p w:rsidR="00CE797B" w:rsidRDefault="00D20441">
      <w:pPr>
        <w:spacing w:after="0" w:line="259" w:lineRule="auto"/>
        <w:ind w:left="720" w:firstLine="0"/>
      </w:pPr>
      <w:r>
        <w:t xml:space="preserve"> </w:t>
      </w:r>
    </w:p>
    <w:p w:rsidR="00CE797B" w:rsidRDefault="00D20441">
      <w:pPr>
        <w:spacing w:after="2" w:line="236" w:lineRule="auto"/>
        <w:ind w:left="0" w:firstLine="720"/>
        <w:jc w:val="both"/>
      </w:pPr>
      <w:r>
        <w:rPr>
          <w:b/>
        </w:rPr>
        <w:t>(2)</w:t>
      </w:r>
      <w:r>
        <w:t xml:space="preserve"> </w:t>
      </w:r>
      <w:proofErr w:type="spellStart"/>
      <w:r>
        <w:t>Provat</w:t>
      </w:r>
      <w:proofErr w:type="spellEnd"/>
      <w:r>
        <w:t xml:space="preserve">, </w:t>
      </w:r>
      <w:proofErr w:type="spellStart"/>
      <w:r>
        <w:t>dokumentet</w:t>
      </w:r>
      <w:proofErr w:type="spellEnd"/>
      <w:r>
        <w:t xml:space="preserve">, </w:t>
      </w:r>
      <w:proofErr w:type="spellStart"/>
      <w:r>
        <w:t>parashtresat</w:t>
      </w:r>
      <w:proofErr w:type="spellEnd"/>
      <w:r>
        <w:t xml:space="preserve">, </w:t>
      </w:r>
      <w:proofErr w:type="spellStart"/>
      <w:r>
        <w:t>komunikimi</w:t>
      </w:r>
      <w:proofErr w:type="spellEnd"/>
      <w:r>
        <w:t xml:space="preserve"> </w:t>
      </w:r>
      <w:proofErr w:type="spellStart"/>
      <w:r>
        <w:t>përmes</w:t>
      </w:r>
      <w:proofErr w:type="spellEnd"/>
      <w:r>
        <w:t xml:space="preserve"> </w:t>
      </w:r>
      <w:proofErr w:type="spellStart"/>
      <w:r>
        <w:t>postës</w:t>
      </w:r>
      <w:proofErr w:type="spellEnd"/>
      <w:r>
        <w:t xml:space="preserve"> </w:t>
      </w:r>
      <w:proofErr w:type="spellStart"/>
      <w:r>
        <w:t>elektronike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dëshmit</w:t>
      </w:r>
      <w:proofErr w:type="spellEnd"/>
      <w:r>
        <w:t xml:space="preserve"> e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ilustrojnë</w:t>
      </w:r>
      <w:proofErr w:type="spellEnd"/>
      <w:r>
        <w:t xml:space="preserve"> </w:t>
      </w:r>
      <w:proofErr w:type="spellStart"/>
      <w:r>
        <w:t>pohimet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ankesa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periudha</w:t>
      </w:r>
      <w:proofErr w:type="spellEnd"/>
      <w:r>
        <w:t xml:space="preserve"> </w:t>
      </w:r>
      <w:proofErr w:type="spellStart"/>
      <w:r>
        <w:t>kohore</w:t>
      </w:r>
      <w:proofErr w:type="spellEnd"/>
      <w:r>
        <w:t xml:space="preserve"> e </w:t>
      </w:r>
      <w:proofErr w:type="spellStart"/>
      <w:r>
        <w:t>shkeljes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konkurrencës</w:t>
      </w:r>
      <w:proofErr w:type="spellEnd"/>
      <w:r>
        <w:t xml:space="preserve">. </w:t>
      </w:r>
    </w:p>
    <w:p w:rsidR="00CE797B" w:rsidRDefault="00D20441">
      <w:pPr>
        <w:spacing w:after="14" w:line="259" w:lineRule="auto"/>
        <w:ind w:left="720" w:firstLine="0"/>
      </w:pPr>
      <w:r>
        <w:t xml:space="preserve">   </w:t>
      </w:r>
    </w:p>
    <w:p w:rsidR="00CE797B" w:rsidRDefault="00D20441">
      <w:pPr>
        <w:ind w:left="-5"/>
      </w:pPr>
      <w:r>
        <w:t>______________________________________________________________________________</w:t>
      </w:r>
    </w:p>
    <w:p w:rsidR="00CE797B" w:rsidRDefault="00D20441">
      <w:pPr>
        <w:ind w:left="-5"/>
      </w:pPr>
      <w:r>
        <w:t>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CE797B" w:rsidRDefault="00D20441">
      <w:pPr>
        <w:ind w:left="-5"/>
      </w:pPr>
      <w:r>
        <w:t>______________________________________________________________________________</w:t>
      </w:r>
    </w:p>
    <w:p w:rsidR="00CE797B" w:rsidRDefault="00D20441">
      <w:pPr>
        <w:ind w:left="-5"/>
      </w:pPr>
      <w:r>
        <w:t>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CE797B" w:rsidRDefault="00D20441">
      <w:pPr>
        <w:ind w:left="-5"/>
      </w:pPr>
      <w:r>
        <w:t>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CE797B" w:rsidRDefault="00D20441">
      <w:pPr>
        <w:ind w:left="-5"/>
      </w:pPr>
      <w:r>
        <w:t xml:space="preserve">______________________________________________________________________________ ______________________________________________________________________________ ________________________________________________________________________ </w:t>
      </w:r>
    </w:p>
    <w:p w:rsidR="00CE797B" w:rsidRDefault="00D20441">
      <w:pPr>
        <w:spacing w:after="103" w:line="259" w:lineRule="auto"/>
        <w:ind w:left="720" w:firstLine="0"/>
      </w:pPr>
      <w:r>
        <w:t xml:space="preserve"> </w:t>
      </w:r>
    </w:p>
    <w:p w:rsidR="00CE797B" w:rsidRDefault="00D20441">
      <w:pPr>
        <w:ind w:left="-15" w:firstLine="720"/>
      </w:pPr>
      <w:r>
        <w:rPr>
          <w:b/>
        </w:rPr>
        <w:t>(3)</w:t>
      </w:r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dhënat</w:t>
      </w:r>
      <w:proofErr w:type="spellEnd"/>
      <w:r>
        <w:t xml:space="preserve"> </w:t>
      </w:r>
      <w:proofErr w:type="spellStart"/>
      <w:r>
        <w:t>lidhur</w:t>
      </w:r>
      <w:proofErr w:type="spellEnd"/>
      <w:r>
        <w:t xml:space="preserve"> me </w:t>
      </w:r>
      <w:proofErr w:type="spellStart"/>
      <w:r>
        <w:t>tregun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cilin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bërë</w:t>
      </w:r>
      <w:proofErr w:type="spellEnd"/>
      <w:r>
        <w:t xml:space="preserve"> </w:t>
      </w:r>
      <w:proofErr w:type="spellStart"/>
      <w:r>
        <w:t>shkelja</w:t>
      </w:r>
      <w:proofErr w:type="spellEnd"/>
      <w:r>
        <w:t xml:space="preserve"> e </w:t>
      </w:r>
      <w:proofErr w:type="spellStart"/>
      <w:r>
        <w:t>konkurrencës</w:t>
      </w:r>
      <w:proofErr w:type="spellEnd"/>
      <w:r>
        <w:t xml:space="preserve"> (</w:t>
      </w:r>
      <w:proofErr w:type="spellStart"/>
      <w:r>
        <w:t>informatë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produktin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shërbimin</w:t>
      </w:r>
      <w:proofErr w:type="spellEnd"/>
      <w:r>
        <w:t xml:space="preserve">, </w:t>
      </w:r>
      <w:proofErr w:type="spellStart"/>
      <w:r>
        <w:t>shtrirjen</w:t>
      </w:r>
      <w:proofErr w:type="spellEnd"/>
      <w:r>
        <w:t xml:space="preserve"> </w:t>
      </w:r>
      <w:proofErr w:type="spellStart"/>
      <w:r>
        <w:t>gjeografike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tregut</w:t>
      </w:r>
      <w:proofErr w:type="spellEnd"/>
      <w:r>
        <w:t xml:space="preserve">, </w:t>
      </w:r>
      <w:proofErr w:type="spellStart"/>
      <w:r>
        <w:t>vlerësimi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pjesëmarjes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treg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listën</w:t>
      </w:r>
      <w:proofErr w:type="spellEnd"/>
      <w:r>
        <w:t xml:space="preserve"> e </w:t>
      </w:r>
      <w:proofErr w:type="spellStart"/>
      <w:r>
        <w:t>kompanive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veprojn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atë</w:t>
      </w:r>
      <w:proofErr w:type="spellEnd"/>
      <w:r>
        <w:t xml:space="preserve"> </w:t>
      </w:r>
      <w:proofErr w:type="spellStart"/>
      <w:r>
        <w:t>treg</w:t>
      </w:r>
      <w:proofErr w:type="spellEnd"/>
      <w:proofErr w:type="gramStart"/>
      <w:r>
        <w:t>) :</w:t>
      </w:r>
      <w:proofErr w:type="gramEnd"/>
      <w:r>
        <w:t xml:space="preserve"> </w:t>
      </w:r>
    </w:p>
    <w:p w:rsidR="00CE797B" w:rsidRDefault="00D20441">
      <w:pPr>
        <w:spacing w:after="0" w:line="259" w:lineRule="auto"/>
        <w:ind w:left="720" w:firstLine="0"/>
      </w:pPr>
      <w:r>
        <w:t xml:space="preserve"> </w:t>
      </w:r>
    </w:p>
    <w:p w:rsidR="00CE797B" w:rsidRDefault="00D20441" w:rsidP="00FC35F0">
      <w:pPr>
        <w:ind w:left="-5"/>
      </w:pPr>
      <w:r>
        <w:rPr>
          <w:b/>
        </w:rPr>
        <w:t>a)</w:t>
      </w:r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dhënat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produktin</w:t>
      </w:r>
      <w:proofErr w:type="spellEnd"/>
      <w:r>
        <w:t>/</w:t>
      </w:r>
      <w:proofErr w:type="spellStart"/>
      <w:r>
        <w:t>shërbimet</w:t>
      </w:r>
      <w:proofErr w:type="spellEnd"/>
      <w:r>
        <w:t xml:space="preserve">: </w:t>
      </w:r>
    </w:p>
    <w:p w:rsidR="00CE797B" w:rsidRDefault="00D20441">
      <w:pPr>
        <w:ind w:left="-5"/>
      </w:pPr>
      <w:r>
        <w:t>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CE797B" w:rsidRDefault="00D20441">
      <w:pPr>
        <w:ind w:left="-5"/>
      </w:pPr>
      <w:r>
        <w:t>______________________________________________________________________________</w:t>
      </w:r>
    </w:p>
    <w:p w:rsidR="00CE797B" w:rsidRDefault="00D20441">
      <w:pPr>
        <w:ind w:left="-5"/>
      </w:pPr>
      <w:r>
        <w:t>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CE797B" w:rsidRDefault="00D20441">
      <w:pPr>
        <w:ind w:left="-5"/>
      </w:pPr>
      <w:r>
        <w:t>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CE797B" w:rsidRDefault="00D20441">
      <w:pPr>
        <w:ind w:left="-5"/>
      </w:pPr>
      <w:r>
        <w:t>______________________________________________________________________________ ______________________________________________________________________________</w:t>
      </w:r>
    </w:p>
    <w:p w:rsidR="00CE797B" w:rsidRDefault="00D20441">
      <w:pPr>
        <w:ind w:left="-5"/>
      </w:pPr>
      <w:r>
        <w:t xml:space="preserve">______________________________________________________________________________ </w:t>
      </w:r>
    </w:p>
    <w:p w:rsidR="00CE797B" w:rsidRDefault="00D20441">
      <w:pPr>
        <w:spacing w:after="103" w:line="259" w:lineRule="auto"/>
        <w:ind w:left="0" w:firstLine="0"/>
      </w:pPr>
      <w:r>
        <w:t xml:space="preserve"> </w:t>
      </w:r>
    </w:p>
    <w:p w:rsidR="00FC35F0" w:rsidRDefault="00FC35F0">
      <w:pPr>
        <w:spacing w:after="103" w:line="259" w:lineRule="auto"/>
        <w:ind w:left="0" w:firstLine="0"/>
      </w:pPr>
    </w:p>
    <w:p w:rsidR="00CE797B" w:rsidRDefault="00D20441" w:rsidP="00FC35F0">
      <w:pPr>
        <w:ind w:left="-5"/>
      </w:pPr>
      <w:r>
        <w:rPr>
          <w:b/>
        </w:rPr>
        <w:t>b)</w:t>
      </w:r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dhënat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shtrirjen</w:t>
      </w:r>
      <w:proofErr w:type="spellEnd"/>
      <w:r>
        <w:t xml:space="preserve"> </w:t>
      </w:r>
      <w:proofErr w:type="spellStart"/>
      <w:r>
        <w:t>gjeografike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tregut</w:t>
      </w:r>
      <w:proofErr w:type="spellEnd"/>
      <w:r>
        <w:t xml:space="preserve">: </w:t>
      </w:r>
    </w:p>
    <w:p w:rsidR="00CE797B" w:rsidRDefault="00D20441">
      <w:pPr>
        <w:ind w:left="-5"/>
      </w:pPr>
      <w:r>
        <w:t>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CE797B" w:rsidRDefault="00D20441">
      <w:pPr>
        <w:ind w:left="-5"/>
      </w:pPr>
      <w:r>
        <w:t xml:space="preserve">______________________________________________________________________________ </w:t>
      </w:r>
    </w:p>
    <w:p w:rsidR="00CE797B" w:rsidRDefault="00D20441">
      <w:pPr>
        <w:spacing w:after="105" w:line="259" w:lineRule="auto"/>
        <w:ind w:left="0" w:firstLine="0"/>
      </w:pPr>
      <w:r>
        <w:t xml:space="preserve"> </w:t>
      </w:r>
    </w:p>
    <w:p w:rsidR="00CE797B" w:rsidRDefault="00D20441">
      <w:pPr>
        <w:numPr>
          <w:ilvl w:val="0"/>
          <w:numId w:val="1"/>
        </w:numPr>
      </w:pPr>
      <w:proofErr w:type="spellStart"/>
      <w:r>
        <w:t>Përshkrimi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efekteve</w:t>
      </w:r>
      <w:proofErr w:type="spellEnd"/>
      <w:r>
        <w:t xml:space="preserve"> negative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cilët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ndodhur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pasojë</w:t>
      </w:r>
      <w:proofErr w:type="spellEnd"/>
      <w:r>
        <w:t xml:space="preserve"> e </w:t>
      </w:r>
      <w:proofErr w:type="spellStart"/>
      <w:r>
        <w:t>veprimit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përshkruar</w:t>
      </w:r>
      <w:proofErr w:type="spellEnd"/>
      <w:r>
        <w:t xml:space="preserve"> (</w:t>
      </w:r>
      <w:proofErr w:type="spellStart"/>
      <w:r>
        <w:t>psh</w:t>
      </w:r>
      <w:proofErr w:type="spellEnd"/>
      <w:r>
        <w:t xml:space="preserve">: </w:t>
      </w:r>
      <w:proofErr w:type="spellStart"/>
      <w:r>
        <w:t>ndikimi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blerësit</w:t>
      </w:r>
      <w:proofErr w:type="spellEnd"/>
      <w:r>
        <w:t xml:space="preserve">, </w:t>
      </w:r>
      <w:proofErr w:type="spellStart"/>
      <w:r>
        <w:t>konkurrentët</w:t>
      </w:r>
      <w:proofErr w:type="spellEnd"/>
      <w:r>
        <w:t xml:space="preserve">, </w:t>
      </w:r>
      <w:proofErr w:type="spellStart"/>
      <w:r>
        <w:t>furnitorët</w:t>
      </w:r>
      <w:proofErr w:type="spellEnd"/>
      <w:r>
        <w:t xml:space="preserve">, </w:t>
      </w:r>
      <w:proofErr w:type="spellStart"/>
      <w:r>
        <w:t>dëmi</w:t>
      </w:r>
      <w:proofErr w:type="spellEnd"/>
      <w:r>
        <w:t xml:space="preserve"> </w:t>
      </w:r>
      <w:proofErr w:type="spellStart"/>
      <w:r>
        <w:t>finaciar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cili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ndodhur</w:t>
      </w:r>
      <w:proofErr w:type="spellEnd"/>
      <w:r>
        <w:t xml:space="preserve"> me </w:t>
      </w:r>
      <w:proofErr w:type="spellStart"/>
      <w:r>
        <w:t>rastin</w:t>
      </w:r>
      <w:proofErr w:type="spellEnd"/>
      <w:r>
        <w:t xml:space="preserve"> e </w:t>
      </w:r>
      <w:proofErr w:type="spellStart"/>
      <w:r>
        <w:t>shkeljes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konkurrencës</w:t>
      </w:r>
      <w:proofErr w:type="spellEnd"/>
      <w:r>
        <w:t xml:space="preserve">): </w:t>
      </w:r>
    </w:p>
    <w:p w:rsidR="00CE797B" w:rsidRDefault="00D20441">
      <w:pPr>
        <w:ind w:left="-5"/>
      </w:pPr>
      <w:r>
        <w:t>______________________________________________________________________________</w:t>
      </w:r>
    </w:p>
    <w:p w:rsidR="00CE797B" w:rsidRDefault="00D20441">
      <w:pPr>
        <w:ind w:left="-5"/>
      </w:pPr>
      <w:r>
        <w:t>______________________________________________________________________________</w:t>
      </w:r>
    </w:p>
    <w:p w:rsidR="00CE797B" w:rsidRDefault="00D20441">
      <w:pPr>
        <w:ind w:left="-5"/>
      </w:pPr>
      <w:r>
        <w:t>______________________________________________________________________________</w:t>
      </w:r>
    </w:p>
    <w:p w:rsidR="00CE797B" w:rsidRDefault="00D20441">
      <w:pPr>
        <w:ind w:left="-5"/>
      </w:pPr>
      <w:r>
        <w:t>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CE797B" w:rsidRDefault="00D20441">
      <w:pPr>
        <w:ind w:left="-5"/>
      </w:pPr>
      <w:r>
        <w:t>______________________________________________________________________________</w:t>
      </w:r>
    </w:p>
    <w:p w:rsidR="00CE797B" w:rsidRDefault="00D20441">
      <w:pPr>
        <w:ind w:left="-5"/>
      </w:pPr>
      <w:r>
        <w:t xml:space="preserve">______________________________________________________________________________ </w:t>
      </w:r>
    </w:p>
    <w:p w:rsidR="00CE797B" w:rsidRDefault="00D20441">
      <w:pPr>
        <w:spacing w:after="104" w:line="259" w:lineRule="auto"/>
        <w:ind w:left="0" w:firstLine="0"/>
      </w:pPr>
      <w:r>
        <w:t xml:space="preserve"> </w:t>
      </w:r>
    </w:p>
    <w:p w:rsidR="00CE797B" w:rsidRDefault="00D20441">
      <w:pPr>
        <w:numPr>
          <w:ilvl w:val="0"/>
          <w:numId w:val="1"/>
        </w:numPr>
      </w:pPr>
      <w:proofErr w:type="spellStart"/>
      <w:r>
        <w:t>Specifikoni</w:t>
      </w:r>
      <w:proofErr w:type="spellEnd"/>
      <w:r>
        <w:t xml:space="preserve"> </w:t>
      </w:r>
      <w:proofErr w:type="spellStart"/>
      <w:r>
        <w:t>nëse</w:t>
      </w:r>
      <w:proofErr w:type="spellEnd"/>
      <w:r>
        <w:t xml:space="preserve"> </w:t>
      </w:r>
      <w:proofErr w:type="spellStart"/>
      <w:r>
        <w:t>keni</w:t>
      </w:r>
      <w:proofErr w:type="spellEnd"/>
      <w:r>
        <w:t xml:space="preserve"> </w:t>
      </w:r>
      <w:proofErr w:type="spellStart"/>
      <w:r>
        <w:t>bërë</w:t>
      </w:r>
      <w:proofErr w:type="spellEnd"/>
      <w:r>
        <w:t>/</w:t>
      </w:r>
      <w:proofErr w:type="spellStart"/>
      <w:r>
        <w:t>ndërmarrë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Ankesë</w:t>
      </w:r>
      <w:proofErr w:type="spellEnd"/>
      <w:r>
        <w:t xml:space="preserve"> </w:t>
      </w:r>
      <w:proofErr w:type="spellStart"/>
      <w:r>
        <w:t>kundrejt</w:t>
      </w:r>
      <w:proofErr w:type="spellEnd"/>
      <w:r>
        <w:t xml:space="preserve"> </w:t>
      </w:r>
      <w:proofErr w:type="spellStart"/>
      <w:r>
        <w:t>autoriteteve</w:t>
      </w:r>
      <w:proofErr w:type="spellEnd"/>
      <w:r>
        <w:t xml:space="preserve"> administrative </w:t>
      </w:r>
      <w:proofErr w:type="spellStart"/>
      <w:r>
        <w:t>ose</w:t>
      </w:r>
      <w:proofErr w:type="spellEnd"/>
      <w:r>
        <w:t xml:space="preserve"> </w:t>
      </w:r>
      <w:proofErr w:type="spellStart"/>
      <w:r>
        <w:t>autoriteteve</w:t>
      </w:r>
      <w:proofErr w:type="spellEnd"/>
      <w:r>
        <w:t xml:space="preserve"> </w:t>
      </w:r>
      <w:proofErr w:type="spellStart"/>
      <w:r>
        <w:t>gjyqësore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njejtat</w:t>
      </w:r>
      <w:proofErr w:type="spellEnd"/>
      <w:r>
        <w:t xml:space="preserve"> motive, </w:t>
      </w:r>
      <w:proofErr w:type="spellStart"/>
      <w:r>
        <w:t>ose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motive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ngjashme</w:t>
      </w:r>
      <w:proofErr w:type="spellEnd"/>
      <w:r>
        <w:t xml:space="preserve">: </w:t>
      </w:r>
    </w:p>
    <w:p w:rsidR="00CE797B" w:rsidRDefault="00D20441">
      <w:pPr>
        <w:ind w:left="-5"/>
      </w:pPr>
      <w:r>
        <w:t>______________________________________________________________________________</w:t>
      </w:r>
    </w:p>
    <w:p w:rsidR="00CE797B" w:rsidRDefault="00D20441">
      <w:pPr>
        <w:ind w:left="-5"/>
      </w:pPr>
      <w:r>
        <w:t>______________________________________________________________________________ ______________________________________________________________________________</w:t>
      </w:r>
    </w:p>
    <w:p w:rsidR="00CE797B" w:rsidRDefault="00D20441">
      <w:pPr>
        <w:ind w:left="-5"/>
      </w:pPr>
      <w:r>
        <w:t xml:space="preserve">______________________________________________________________________________ </w:t>
      </w:r>
    </w:p>
    <w:p w:rsidR="00CE797B" w:rsidRDefault="00D20441">
      <w:pPr>
        <w:spacing w:after="103" w:line="259" w:lineRule="auto"/>
        <w:ind w:left="0" w:firstLine="0"/>
      </w:pPr>
      <w:r>
        <w:t xml:space="preserve"> </w:t>
      </w:r>
    </w:p>
    <w:p w:rsidR="00CE797B" w:rsidRDefault="00D20441">
      <w:pPr>
        <w:numPr>
          <w:ilvl w:val="0"/>
          <w:numId w:val="1"/>
        </w:numPr>
      </w:pPr>
      <w:proofErr w:type="spellStart"/>
      <w:r>
        <w:t>Informata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rëndësishme</w:t>
      </w:r>
      <w:proofErr w:type="spellEnd"/>
      <w:r>
        <w:t xml:space="preserve"> (</w:t>
      </w:r>
      <w:proofErr w:type="spellStart"/>
      <w:r>
        <w:t>psh</w:t>
      </w:r>
      <w:proofErr w:type="spellEnd"/>
      <w:r>
        <w:t xml:space="preserve">: </w:t>
      </w:r>
      <w:proofErr w:type="spellStart"/>
      <w:r>
        <w:t>pengesat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hyrje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treg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dhënat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 </w:t>
      </w:r>
      <w:proofErr w:type="spellStart"/>
      <w:r>
        <w:t>statistikore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dispozicion</w:t>
      </w:r>
      <w:proofErr w:type="spellEnd"/>
      <w:r>
        <w:t xml:space="preserve">, </w:t>
      </w:r>
      <w:proofErr w:type="spellStart"/>
      <w:r>
        <w:t>kërkimet</w:t>
      </w:r>
      <w:proofErr w:type="spellEnd"/>
      <w:r>
        <w:t xml:space="preserve"> </w:t>
      </w:r>
      <w:proofErr w:type="spellStart"/>
      <w:r>
        <w:t>sektoriale</w:t>
      </w:r>
      <w:proofErr w:type="spellEnd"/>
      <w:r>
        <w:t xml:space="preserve">, </w:t>
      </w:r>
      <w:proofErr w:type="spellStart"/>
      <w:r>
        <w:t>vendimet</w:t>
      </w:r>
      <w:proofErr w:type="spellEnd"/>
      <w:r>
        <w:t xml:space="preserve"> </w:t>
      </w:r>
      <w:proofErr w:type="spellStart"/>
      <w:r>
        <w:t>gjyqësore</w:t>
      </w:r>
      <w:proofErr w:type="spellEnd"/>
      <w:r>
        <w:t xml:space="preserve">, </w:t>
      </w:r>
      <w:proofErr w:type="spellStart"/>
      <w:proofErr w:type="gramStart"/>
      <w:r>
        <w:t>etj</w:t>
      </w:r>
      <w:proofErr w:type="spellEnd"/>
      <w:r>
        <w:t>,.</w:t>
      </w:r>
      <w:proofErr w:type="gramEnd"/>
      <w:r>
        <w:t xml:space="preserve">): </w:t>
      </w:r>
    </w:p>
    <w:p w:rsidR="00CE797B" w:rsidRDefault="00D20441">
      <w:pPr>
        <w:ind w:left="-5"/>
      </w:pPr>
      <w:r>
        <w:t>______________________________________________________________________________ ______________________________________________________________________________</w:t>
      </w:r>
    </w:p>
    <w:p w:rsidR="00CE797B" w:rsidRDefault="00D20441">
      <w:pPr>
        <w:ind w:left="-5"/>
      </w:pPr>
      <w:r>
        <w:t>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CE797B" w:rsidRDefault="00D20441">
      <w:pPr>
        <w:ind w:left="-5"/>
      </w:pPr>
      <w:r>
        <w:t>______________________________________________________________________________ ______________________________________________________________________________</w:t>
      </w:r>
    </w:p>
    <w:p w:rsidR="00CE797B" w:rsidRDefault="00D20441">
      <w:pPr>
        <w:ind w:left="-5"/>
      </w:pPr>
      <w:r>
        <w:t xml:space="preserve">______________________________________________________________________________ </w:t>
      </w:r>
    </w:p>
    <w:p w:rsidR="00CE797B" w:rsidRDefault="00D20441">
      <w:pPr>
        <w:spacing w:after="103" w:line="259" w:lineRule="auto"/>
        <w:ind w:left="0" w:firstLine="0"/>
      </w:pPr>
      <w:r>
        <w:t xml:space="preserve"> </w:t>
      </w:r>
    </w:p>
    <w:p w:rsidR="00CE797B" w:rsidRDefault="00D20441">
      <w:pPr>
        <w:spacing w:after="103" w:line="259" w:lineRule="auto"/>
        <w:ind w:left="-5"/>
      </w:pPr>
      <w:r>
        <w:rPr>
          <w:b/>
        </w:rPr>
        <w:t>Data</w:t>
      </w:r>
      <w:r>
        <w:t xml:space="preserve">:                         </w:t>
      </w:r>
    </w:p>
    <w:p w:rsidR="00CE797B" w:rsidRDefault="00D20441">
      <w:pPr>
        <w:spacing w:after="110" w:line="259" w:lineRule="auto"/>
        <w:ind w:left="-5"/>
      </w:pPr>
      <w:proofErr w:type="spellStart"/>
      <w:r>
        <w:rPr>
          <w:b/>
        </w:rPr>
        <w:t>Nënshkrimi</w:t>
      </w:r>
      <w:proofErr w:type="spellEnd"/>
      <w:r>
        <w:t xml:space="preserve">:  </w:t>
      </w:r>
    </w:p>
    <w:p w:rsidR="00CE797B" w:rsidRDefault="00D2044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E797B" w:rsidRDefault="00D20441" w:rsidP="00FC35F0">
      <w:pPr>
        <w:spacing w:after="0" w:line="259" w:lineRule="auto"/>
        <w:ind w:left="-5"/>
      </w:pPr>
      <w:proofErr w:type="spellStart"/>
      <w:r>
        <w:rPr>
          <w:b/>
        </w:rPr>
        <w:t>Iniciativa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për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fillimin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procedurës</w:t>
      </w:r>
      <w:proofErr w:type="spellEnd"/>
      <w:r>
        <w:t xml:space="preserve"> </w:t>
      </w:r>
      <w:proofErr w:type="spellStart"/>
      <w:r>
        <w:t>dorëzohet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adresën</w:t>
      </w:r>
      <w:proofErr w:type="spellEnd"/>
      <w:r>
        <w:t xml:space="preserve">:  </w:t>
      </w:r>
    </w:p>
    <w:p w:rsidR="00CE797B" w:rsidRDefault="004F17DA">
      <w:pPr>
        <w:spacing w:after="0" w:line="259" w:lineRule="auto"/>
        <w:ind w:left="-5"/>
      </w:pPr>
      <w:proofErr w:type="spellStart"/>
      <w:r>
        <w:rPr>
          <w:b/>
        </w:rPr>
        <w:t>Autoriteti</w:t>
      </w:r>
      <w:proofErr w:type="spellEnd"/>
      <w:r w:rsidR="00D20441">
        <w:rPr>
          <w:b/>
        </w:rPr>
        <w:t xml:space="preserve"> </w:t>
      </w:r>
      <w:proofErr w:type="spellStart"/>
      <w:r w:rsidR="00D20441">
        <w:rPr>
          <w:b/>
        </w:rPr>
        <w:t>i</w:t>
      </w:r>
      <w:proofErr w:type="spellEnd"/>
      <w:r w:rsidR="00D20441">
        <w:rPr>
          <w:b/>
        </w:rPr>
        <w:t xml:space="preserve"> </w:t>
      </w:r>
      <w:proofErr w:type="spellStart"/>
      <w:r w:rsidR="00D20441">
        <w:rPr>
          <w:b/>
        </w:rPr>
        <w:t>Konkurrencës</w:t>
      </w:r>
      <w:proofErr w:type="spellEnd"/>
      <w:r w:rsidR="00D20441">
        <w:rPr>
          <w:b/>
        </w:rPr>
        <w:t xml:space="preserve">  </w:t>
      </w:r>
    </w:p>
    <w:p w:rsidR="00CE797B" w:rsidRDefault="00D20441">
      <w:pPr>
        <w:ind w:left="-5"/>
      </w:pPr>
      <w:r>
        <w:rPr>
          <w:b/>
        </w:rPr>
        <w:t>Rr</w:t>
      </w:r>
      <w:r>
        <w:t>. “</w:t>
      </w:r>
      <w:proofErr w:type="spellStart"/>
      <w:r>
        <w:t>Migjeni</w:t>
      </w:r>
      <w:proofErr w:type="spellEnd"/>
      <w:r>
        <w:t xml:space="preserve">” </w:t>
      </w:r>
      <w:proofErr w:type="spellStart"/>
      <w:r>
        <w:t>ish</w:t>
      </w:r>
      <w:proofErr w:type="spellEnd"/>
      <w:r>
        <w:t xml:space="preserve"> Banka e </w:t>
      </w:r>
      <w:proofErr w:type="spellStart"/>
      <w:r>
        <w:t>Lublanës</w:t>
      </w:r>
      <w:proofErr w:type="spellEnd"/>
      <w:r>
        <w:t xml:space="preserve">, </w:t>
      </w:r>
      <w:proofErr w:type="spellStart"/>
      <w:r>
        <w:t>kati</w:t>
      </w:r>
      <w:proofErr w:type="spellEnd"/>
      <w:r>
        <w:t xml:space="preserve"> VI </w:t>
      </w:r>
    </w:p>
    <w:p w:rsidR="00CE797B" w:rsidRDefault="00D20441">
      <w:pPr>
        <w:ind w:left="-5"/>
      </w:pPr>
      <w:r>
        <w:t xml:space="preserve">Prishtinë, 10000 </w:t>
      </w:r>
    </w:p>
    <w:p w:rsidR="00CE797B" w:rsidRDefault="00D20441">
      <w:pPr>
        <w:ind w:left="-5"/>
      </w:pPr>
      <w:r>
        <w:rPr>
          <w:b/>
        </w:rPr>
        <w:t>Tel</w:t>
      </w:r>
      <w:r w:rsidR="004F17DA">
        <w:t>: +381 38 200 10</w:t>
      </w:r>
      <w:r>
        <w:t>9</w:t>
      </w:r>
      <w:r w:rsidR="004F17DA">
        <w:t xml:space="preserve"> </w:t>
      </w:r>
      <w:r>
        <w:t xml:space="preserve">82 </w:t>
      </w:r>
    </w:p>
    <w:p w:rsidR="00CE797B" w:rsidRDefault="00D20441">
      <w:pPr>
        <w:spacing w:after="14" w:line="259" w:lineRule="auto"/>
        <w:ind w:left="-5"/>
      </w:pPr>
      <w:r>
        <w:rPr>
          <w:b/>
        </w:rPr>
        <w:t>Web</w:t>
      </w:r>
      <w:r>
        <w:t xml:space="preserve">: </w:t>
      </w:r>
      <w:r>
        <w:rPr>
          <w:i/>
          <w:color w:val="0070C0"/>
          <w:u w:val="single" w:color="0070C0"/>
        </w:rPr>
        <w:t>http://ak.rks-gov.net</w:t>
      </w:r>
      <w:r>
        <w:t xml:space="preserve"> </w:t>
      </w:r>
    </w:p>
    <w:p w:rsidR="00CE797B" w:rsidRDefault="00D20441">
      <w:pPr>
        <w:spacing w:after="14" w:line="259" w:lineRule="auto"/>
        <w:ind w:left="-5"/>
      </w:pPr>
      <w:r>
        <w:rPr>
          <w:b/>
        </w:rPr>
        <w:t>E-mail</w:t>
      </w:r>
      <w:r>
        <w:t xml:space="preserve">: </w:t>
      </w:r>
      <w:r>
        <w:rPr>
          <w:i/>
          <w:color w:val="0070C0"/>
          <w:u w:val="single" w:color="0070C0"/>
        </w:rPr>
        <w:t>info.konkurrenca@rks-gov.net</w:t>
      </w:r>
      <w:r>
        <w:t xml:space="preserve"> </w:t>
      </w:r>
    </w:p>
    <w:sectPr w:rsidR="00CE797B">
      <w:footerReference w:type="even" r:id="rId8"/>
      <w:footerReference w:type="default" r:id="rId9"/>
      <w:footerReference w:type="first" r:id="rId10"/>
      <w:pgSz w:w="12240" w:h="15840"/>
      <w:pgMar w:top="362" w:right="1796" w:bottom="1472" w:left="1800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C2A" w:rsidRDefault="00E31C2A">
      <w:pPr>
        <w:spacing w:after="0" w:line="240" w:lineRule="auto"/>
      </w:pPr>
      <w:r>
        <w:separator/>
      </w:r>
    </w:p>
  </w:endnote>
  <w:endnote w:type="continuationSeparator" w:id="0">
    <w:p w:rsidR="00E31C2A" w:rsidRDefault="00E3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7B" w:rsidRDefault="00D20441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CE797B" w:rsidRDefault="00D20441">
    <w:pPr>
      <w:spacing w:after="0" w:line="259" w:lineRule="auto"/>
      <w:ind w:left="0" w:firstLine="0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7B" w:rsidRDefault="00D20441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28FC" w:rsidRPr="004928FC">
      <w:rPr>
        <w:noProof/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CE797B" w:rsidRDefault="00D20441">
    <w:pPr>
      <w:spacing w:after="0" w:line="259" w:lineRule="auto"/>
      <w:ind w:left="0" w:firstLine="0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7B" w:rsidRDefault="00D20441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CE797B" w:rsidRDefault="00D20441">
    <w:pPr>
      <w:spacing w:after="0" w:line="259" w:lineRule="auto"/>
      <w:ind w:left="0" w:firstLine="0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C2A" w:rsidRDefault="00E31C2A">
      <w:pPr>
        <w:spacing w:after="0" w:line="240" w:lineRule="auto"/>
      </w:pPr>
      <w:r>
        <w:separator/>
      </w:r>
    </w:p>
  </w:footnote>
  <w:footnote w:type="continuationSeparator" w:id="0">
    <w:p w:rsidR="00E31C2A" w:rsidRDefault="00E31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80E20"/>
    <w:multiLevelType w:val="hybridMultilevel"/>
    <w:tmpl w:val="4C0E3F3A"/>
    <w:lvl w:ilvl="0" w:tplc="ED86D99A">
      <w:start w:val="4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1ED64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4428A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1A4F7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3E5EA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0A581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0292E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F4FD3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6430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7B"/>
    <w:rsid w:val="00304E71"/>
    <w:rsid w:val="004928FC"/>
    <w:rsid w:val="004F17DA"/>
    <w:rsid w:val="00A23373"/>
    <w:rsid w:val="00CE797B"/>
    <w:rsid w:val="00D20441"/>
    <w:rsid w:val="00E31C2A"/>
    <w:rsid w:val="00FC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9AA33D-4BE5-43A3-B421-ED9CD539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7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01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C35F0"/>
    <w:pPr>
      <w:spacing w:after="0" w:line="240" w:lineRule="auto"/>
      <w:ind w:left="0" w:firstLine="0"/>
    </w:pPr>
    <w:rPr>
      <w:rFonts w:eastAsia="Calibr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denis.jonuzi</dc:creator>
  <cp:keywords/>
  <cp:lastModifiedBy>Selajdin Beqa</cp:lastModifiedBy>
  <cp:revision>3</cp:revision>
  <dcterms:created xsi:type="dcterms:W3CDTF">2023-03-22T08:39:00Z</dcterms:created>
  <dcterms:modified xsi:type="dcterms:W3CDTF">2023-03-22T08:39:00Z</dcterms:modified>
</cp:coreProperties>
</file>