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57" w:rsidRDefault="00665A57" w:rsidP="00665A57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:rsidR="00665A57" w:rsidRDefault="00665A57" w:rsidP="00665A57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 w:rsidRPr="001A1012">
        <w:rPr>
          <w:rFonts w:ascii="Liberation Serif" w:eastAsia="Times New Roman" w:hAnsi="Liberation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DE982C" wp14:editId="6380ABEB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5760085" cy="901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Liberation Serif" w:hAnsi="Liberation Serif" w:cs="Liberation Serif"/>
          <w:sz w:val="24"/>
          <w:szCs w:val="24"/>
          <w:lang w:val="sq-AL"/>
        </w:rPr>
        <w:t>___________________________________________________________________________</w:t>
      </w:r>
    </w:p>
    <w:p w:rsidR="00665A57" w:rsidRDefault="00665A57" w:rsidP="00665A57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>
        <w:rPr>
          <w:rFonts w:ascii="Liberation Serif" w:hAnsi="Liberation Serif" w:cs="Liberation Serif"/>
          <w:sz w:val="24"/>
          <w:szCs w:val="24"/>
          <w:lang w:val="sq-AL"/>
        </w:rPr>
        <w:t xml:space="preserve">                                                                                                                     Prishtinë 2</w:t>
      </w:r>
      <w:r>
        <w:rPr>
          <w:rFonts w:ascii="Liberation Serif" w:hAnsi="Liberation Serif" w:cs="Liberation Serif"/>
          <w:sz w:val="24"/>
          <w:szCs w:val="24"/>
          <w:lang w:val="sq-AL"/>
        </w:rPr>
        <w:t>0</w:t>
      </w:r>
      <w:r>
        <w:rPr>
          <w:rFonts w:ascii="Liberation Serif" w:hAnsi="Liberation Serif" w:cs="Liberation Serif"/>
          <w:sz w:val="24"/>
          <w:szCs w:val="24"/>
          <w:lang w:val="sq-AL"/>
        </w:rPr>
        <w:t>.1</w:t>
      </w:r>
      <w:r>
        <w:rPr>
          <w:rFonts w:ascii="Liberation Serif" w:hAnsi="Liberation Serif" w:cs="Liberation Serif"/>
          <w:sz w:val="24"/>
          <w:szCs w:val="24"/>
          <w:lang w:val="sq-AL"/>
        </w:rPr>
        <w:t>2</w:t>
      </w:r>
      <w:r>
        <w:rPr>
          <w:rFonts w:ascii="Liberation Serif" w:hAnsi="Liberation Serif" w:cs="Liberation Serif"/>
          <w:sz w:val="24"/>
          <w:szCs w:val="24"/>
          <w:lang w:val="sq-AL"/>
        </w:rPr>
        <w:t>.2024</w:t>
      </w:r>
    </w:p>
    <w:p w:rsidR="00665A57" w:rsidRDefault="00665A57" w:rsidP="00665A57">
      <w:p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</w:pPr>
    </w:p>
    <w:p w:rsidR="00665A57" w:rsidRPr="00476981" w:rsidRDefault="00665A57" w:rsidP="00665A5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sq-AL"/>
        </w:rPr>
      </w:pPr>
      <w:r w:rsidRPr="00476981"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  <w:t xml:space="preserve">Autoriteti i Konkurrencës i Republikës së Kosovës, mbështetur në nenet 11, 13, 17. të Ligjit Nr. 08/L-056 për Mbrojtjen e Konkurrencës, të Publikuar në Gazetën Zyrtare, datë, 14 Qershor 2022, Udhëzimit Administrativ 02/2023 </w:t>
      </w:r>
      <w:r w:rsidRPr="00476981">
        <w:rPr>
          <w:rFonts w:ascii="Liberation Serif" w:eastAsia="Times New Roman" w:hAnsi="Liberation Serif" w:cs="Times New Roman"/>
          <w:sz w:val="24"/>
          <w:szCs w:val="24"/>
          <w:lang w:val="sq-AL"/>
        </w:rPr>
        <w:t xml:space="preserve">2023 </w:t>
      </w:r>
      <w:r w:rsidRPr="00476981">
        <w:rPr>
          <w:rFonts w:ascii="Liberation Serif" w:eastAsia="MS Mincho" w:hAnsi="Liberation Serif" w:cs="Liberation Serif"/>
          <w:sz w:val="24"/>
          <w:szCs w:val="24"/>
          <w:lang w:val="sq-AL"/>
        </w:rPr>
        <w:t>për Procedurën e Parashtrimit të Kërkesave për Lejimin e Përqendrimit</w:t>
      </w:r>
      <w:r w:rsidRPr="00476981">
        <w:rPr>
          <w:rFonts w:ascii="Liberation Serif" w:eastAsia="MS Mincho" w:hAnsi="Liberation Serif" w:cs="Liberation Serif"/>
          <w:color w:val="1F497D"/>
          <w:sz w:val="24"/>
          <w:szCs w:val="24"/>
          <w:lang w:val="sq-AL"/>
        </w:rPr>
        <w:t xml:space="preserve"> </w:t>
      </w:r>
      <w:r w:rsidRPr="00476981">
        <w:rPr>
          <w:rFonts w:ascii="Liberation Serif" w:eastAsia="Times New Roman" w:hAnsi="Liberation Serif" w:cs="Times New Roman"/>
          <w:sz w:val="24"/>
          <w:szCs w:val="24"/>
          <w:lang w:val="sq-AL"/>
        </w:rPr>
        <w:t>të Ndërmarrjeve</w:t>
      </w:r>
      <w:r w:rsidRPr="00476981"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  <w:t xml:space="preserve"> shpallë këtë :</w:t>
      </w:r>
    </w:p>
    <w:p w:rsidR="00665A57" w:rsidRDefault="00665A57" w:rsidP="00665A57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:rsidR="00665A57" w:rsidRDefault="00665A57" w:rsidP="00665A5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val="sq-AL"/>
        </w:rPr>
      </w:pPr>
      <w:r w:rsidRPr="00476981">
        <w:rPr>
          <w:rFonts w:ascii="Liberation Serif" w:eastAsia="Times New Roman" w:hAnsi="Liberation Serif" w:cs="Times New Roman"/>
          <w:sz w:val="24"/>
          <w:szCs w:val="24"/>
          <w:lang w:val="sq-AL"/>
        </w:rPr>
        <w:t>NJOFTIM I PËRQENDRIMIT</w:t>
      </w:r>
    </w:p>
    <w:p w:rsidR="00B521FF" w:rsidRPr="00476981" w:rsidRDefault="00B521FF" w:rsidP="00665A5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val="sq-AL"/>
        </w:rPr>
      </w:pPr>
      <w:bookmarkStart w:id="0" w:name="_GoBack"/>
      <w:bookmarkEnd w:id="0"/>
    </w:p>
    <w:p w:rsidR="00665A57" w:rsidRPr="00665A57" w:rsidRDefault="00665A57" w:rsidP="00665A57">
      <w:pPr>
        <w:widowControl w:val="0"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  <w:lang w:val="sq-AL"/>
        </w:rPr>
      </w:pPr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Autoriteti i Konkurrencës i Republikës së Kosovës me datë; 13.12.2024, me Nr. </w:t>
      </w:r>
      <w:proofErr w:type="spellStart"/>
      <w:r w:rsidRPr="00665A57">
        <w:rPr>
          <w:rFonts w:ascii="Liberation Serif" w:hAnsi="Liberation Serif" w:cs="Liberation Serif"/>
          <w:sz w:val="24"/>
          <w:szCs w:val="24"/>
          <w:lang w:val="sq-AL"/>
        </w:rPr>
        <w:t>Prot</w:t>
      </w:r>
      <w:proofErr w:type="spellEnd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. 801/24 01/H ka pranuar kërkesën për Njoftim të Përqendrimit përmes Ardian Rexha - Përfaqësues Ligjor nga </w:t>
      </w:r>
      <w:proofErr w:type="spellStart"/>
      <w:r w:rsidRPr="00665A57">
        <w:rPr>
          <w:rFonts w:ascii="Liberation Serif" w:hAnsi="Liberation Serif" w:cs="Liberation Serif"/>
          <w:sz w:val="24"/>
          <w:szCs w:val="24"/>
          <w:lang w:val="sq-AL"/>
        </w:rPr>
        <w:t>Deloitte</w:t>
      </w:r>
      <w:proofErr w:type="spellEnd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 Kosova L.L.C., lidhur me marrjen e  kontroll të shumicës së aksioneve me anë të përvetësimit të 75% të kapitalit aksionar nga </w:t>
      </w:r>
      <w:proofErr w:type="spellStart"/>
      <w:r w:rsidRPr="00665A57">
        <w:rPr>
          <w:rFonts w:ascii="Book Antiqua" w:hAnsi="Book Antiqua"/>
          <w:bCs/>
        </w:rPr>
        <w:t>Çalik</w:t>
      </w:r>
      <w:proofErr w:type="spellEnd"/>
      <w:r w:rsidRPr="00665A57">
        <w:rPr>
          <w:rFonts w:ascii="Book Antiqua" w:hAnsi="Book Antiqua"/>
          <w:bCs/>
        </w:rPr>
        <w:t xml:space="preserve"> Renewables AG( </w:t>
      </w:r>
      <w:proofErr w:type="spellStart"/>
      <w:r w:rsidRPr="00665A57">
        <w:rPr>
          <w:rFonts w:ascii="Book Antiqua" w:hAnsi="Book Antiqua"/>
          <w:bCs/>
        </w:rPr>
        <w:t>blerës</w:t>
      </w:r>
      <w:proofErr w:type="spellEnd"/>
      <w:r w:rsidRPr="00665A57">
        <w:rPr>
          <w:rFonts w:ascii="Book Antiqua" w:hAnsi="Book Antiqua"/>
          <w:bCs/>
        </w:rPr>
        <w:t xml:space="preserve">) </w:t>
      </w:r>
      <w:r w:rsidRPr="00665A57">
        <w:rPr>
          <w:rFonts w:ascii="Liberation Serif" w:hAnsi="Liberation Serif" w:cs="Liberation Serif"/>
          <w:sz w:val="24"/>
          <w:szCs w:val="24"/>
          <w:lang w:val="sq-AL"/>
        </w:rPr>
        <w:t>mbi</w:t>
      </w:r>
      <w:r w:rsidRPr="00665A57">
        <w:rPr>
          <w:rFonts w:ascii="Liberation Serif" w:hAnsi="Liberation Serif" w:cs="Liberation Serif"/>
          <w:b/>
          <w:bCs/>
          <w:sz w:val="24"/>
          <w:szCs w:val="24"/>
          <w:lang w:val="sq-AL"/>
        </w:rPr>
        <w:t xml:space="preserve"> </w:t>
      </w:r>
      <w:r w:rsidRPr="00665A57">
        <w:rPr>
          <w:rFonts w:ascii="Liberation Serif" w:hAnsi="Liberation Serif" w:cs="Liberation Serif"/>
          <w:bCs/>
          <w:sz w:val="24"/>
          <w:szCs w:val="24"/>
          <w:lang w:val="sq-AL"/>
        </w:rPr>
        <w:t xml:space="preserve">EV WIND Park </w:t>
      </w:r>
      <w:proofErr w:type="spellStart"/>
      <w:r w:rsidRPr="00665A57">
        <w:rPr>
          <w:rFonts w:ascii="Liberation Serif" w:hAnsi="Liberation Serif" w:cs="Liberation Serif"/>
          <w:bCs/>
          <w:sz w:val="24"/>
          <w:szCs w:val="24"/>
          <w:lang w:val="sq-AL"/>
        </w:rPr>
        <w:t>Sh.p.k</w:t>
      </w:r>
      <w:proofErr w:type="spellEnd"/>
      <w:r w:rsidRPr="00665A57">
        <w:rPr>
          <w:rFonts w:ascii="Liberation Serif" w:hAnsi="Liberation Serif" w:cs="Liberation Serif"/>
          <w:bCs/>
          <w:sz w:val="24"/>
          <w:szCs w:val="24"/>
          <w:lang w:val="sq-AL"/>
        </w:rPr>
        <w:t>., (</w:t>
      </w:r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 shoqëria </w:t>
      </w:r>
      <w:proofErr w:type="spellStart"/>
      <w:r w:rsidRPr="00665A57">
        <w:rPr>
          <w:rFonts w:ascii="Liberation Serif" w:hAnsi="Liberation Serif" w:cs="Liberation Serif"/>
          <w:sz w:val="24"/>
          <w:szCs w:val="24"/>
          <w:lang w:val="sq-AL"/>
        </w:rPr>
        <w:t>target</w:t>
      </w:r>
      <w:proofErr w:type="spellEnd"/>
      <w:r w:rsidRPr="00665A57">
        <w:rPr>
          <w:rFonts w:ascii="Liberation Serif" w:hAnsi="Liberation Serif" w:cs="Liberation Serif"/>
          <w:sz w:val="24"/>
          <w:szCs w:val="24"/>
          <w:lang w:val="sq-AL"/>
        </w:rPr>
        <w:t>,) dhe</w:t>
      </w:r>
      <w:r w:rsidRPr="00665A57">
        <w:rPr>
          <w:rFonts w:ascii="Liberation Serif" w:hAnsi="Liberation Serif" w:cs="Liberation Serif"/>
          <w:b/>
          <w:bCs/>
          <w:sz w:val="24"/>
          <w:szCs w:val="24"/>
          <w:lang w:val="sq-AL"/>
        </w:rPr>
        <w:t xml:space="preserve"> </w:t>
      </w:r>
      <w:r w:rsidRPr="00665A57">
        <w:rPr>
          <w:rFonts w:ascii="Liberation Serif" w:hAnsi="Liberation Serif" w:cs="Liberation Serif"/>
          <w:bCs/>
          <w:sz w:val="24"/>
          <w:szCs w:val="24"/>
          <w:lang w:val="sq-AL"/>
        </w:rPr>
        <w:t xml:space="preserve">EUROKOS </w:t>
      </w:r>
      <w:proofErr w:type="spellStart"/>
      <w:r w:rsidRPr="00665A57">
        <w:rPr>
          <w:rFonts w:ascii="Liberation Serif" w:hAnsi="Liberation Serif" w:cs="Liberation Serif"/>
          <w:bCs/>
          <w:sz w:val="24"/>
          <w:szCs w:val="24"/>
          <w:lang w:val="sq-AL"/>
        </w:rPr>
        <w:t>Holding</w:t>
      </w:r>
      <w:proofErr w:type="spellEnd"/>
      <w:r w:rsidRPr="00665A57">
        <w:rPr>
          <w:rFonts w:ascii="Liberation Serif" w:hAnsi="Liberation Serif" w:cs="Liberation Serif"/>
          <w:bCs/>
          <w:sz w:val="24"/>
          <w:szCs w:val="24"/>
          <w:lang w:val="sq-AL"/>
        </w:rPr>
        <w:t xml:space="preserve"> </w:t>
      </w:r>
      <w:proofErr w:type="spellStart"/>
      <w:r w:rsidRPr="00665A57">
        <w:rPr>
          <w:rFonts w:ascii="Liberation Serif" w:hAnsi="Liberation Serif" w:cs="Liberation Serif"/>
          <w:bCs/>
          <w:sz w:val="24"/>
          <w:szCs w:val="24"/>
          <w:lang w:val="sq-AL"/>
        </w:rPr>
        <w:t>Sh.p.k</w:t>
      </w:r>
      <w:proofErr w:type="spellEnd"/>
      <w:r w:rsidRPr="00665A57">
        <w:rPr>
          <w:rFonts w:ascii="Liberation Serif" w:hAnsi="Liberation Serif" w:cs="Liberation Serif"/>
          <w:bCs/>
          <w:sz w:val="24"/>
          <w:szCs w:val="24"/>
          <w:lang w:val="sq-AL"/>
        </w:rPr>
        <w:t>., (shitës).</w:t>
      </w:r>
    </w:p>
    <w:p w:rsidR="00665A57" w:rsidRPr="00665A57" w:rsidRDefault="00665A57" w:rsidP="00665A57">
      <w:pPr>
        <w:widowControl w:val="0"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  <w:lang w:val="sq-AL"/>
        </w:rPr>
      </w:pPr>
    </w:p>
    <w:p w:rsidR="00665A57" w:rsidRPr="00665A57" w:rsidRDefault="00665A57" w:rsidP="00665A57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 w:rsidRPr="00665A57">
        <w:rPr>
          <w:rFonts w:ascii="Liberation Serif" w:hAnsi="Liberation Serif" w:cs="Liberation Serif"/>
          <w:sz w:val="24"/>
          <w:szCs w:val="24"/>
          <w:shd w:val="clear" w:color="auto" w:fill="FFFFFF"/>
          <w:lang w:val="sq-AL"/>
        </w:rPr>
        <w:t>Njoftimi për Përqendrim është i bazuar</w:t>
      </w:r>
      <w:r w:rsidRPr="00665A57">
        <w:rPr>
          <w:rFonts w:ascii="Liberation Serif" w:hAnsi="Liberation Serif" w:cs="Liberation Serif"/>
          <w:b/>
          <w:bCs/>
          <w:sz w:val="24"/>
          <w:szCs w:val="24"/>
          <w:lang w:val="sq-AL"/>
        </w:rPr>
        <w:t xml:space="preserve"> </w:t>
      </w:r>
      <w:r w:rsidRPr="00665A57">
        <w:rPr>
          <w:rFonts w:ascii="Liberation Serif" w:hAnsi="Liberation Serif" w:cs="Liberation Serif"/>
          <w:bCs/>
          <w:sz w:val="24"/>
          <w:szCs w:val="24"/>
          <w:lang w:val="sq-AL"/>
        </w:rPr>
        <w:t>në</w:t>
      </w:r>
      <w:r w:rsidRPr="00665A57">
        <w:rPr>
          <w:rFonts w:ascii="Liberation Serif" w:hAnsi="Liberation Serif" w:cs="Liberation Serif"/>
          <w:b/>
          <w:bCs/>
          <w:sz w:val="24"/>
          <w:szCs w:val="24"/>
          <w:lang w:val="sq-AL"/>
        </w:rPr>
        <w:t xml:space="preserve"> </w:t>
      </w:r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Vendimin e Palëve në Përqendrim i lidhur me datë </w:t>
      </w:r>
      <w:r w:rsidRPr="00665A57">
        <w:rPr>
          <w:rFonts w:ascii="Liberation Serif" w:hAnsi="Liberation Serif" w:cs="Liberation Serif"/>
          <w:bCs/>
          <w:sz w:val="24"/>
          <w:szCs w:val="24"/>
          <w:lang w:val="sq-AL"/>
        </w:rPr>
        <w:t>11.12.2024,</w:t>
      </w:r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  me anë të së cilës miratohet në parim </w:t>
      </w:r>
      <w:r w:rsidRPr="00665A57">
        <w:rPr>
          <w:rFonts w:ascii="Liberation Serif" w:hAnsi="Liberation Serif" w:cs="Liberation Serif"/>
          <w:bCs/>
          <w:sz w:val="24"/>
          <w:szCs w:val="24"/>
          <w:lang w:val="sq-AL"/>
        </w:rPr>
        <w:t>Marrëveshja për Investim dhe Përvetësim të Aksioneve,</w:t>
      </w:r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 e cila do të lidhet ndërmjet</w:t>
      </w:r>
      <w:bookmarkStart w:id="1" w:name="_Hlk153551052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 Shoqërisë </w:t>
      </w:r>
      <w:proofErr w:type="spellStart"/>
      <w:r w:rsidRPr="00665A57">
        <w:rPr>
          <w:rFonts w:ascii="Liberation Serif" w:hAnsi="Liberation Serif" w:cs="Liberation Serif"/>
          <w:sz w:val="24"/>
          <w:szCs w:val="24"/>
          <w:lang w:val="sq-AL"/>
        </w:rPr>
        <w:t>Target</w:t>
      </w:r>
      <w:proofErr w:type="spellEnd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 dhe Themeluesit në njërën anë, dhe Investitorit në anën tjetër,</w:t>
      </w:r>
      <w:bookmarkEnd w:id="1"/>
      <w:r w:rsidRPr="00665A57">
        <w:rPr>
          <w:rFonts w:ascii="Liberation Serif" w:hAnsi="Liberation Serif" w:cs="Liberation Serif"/>
          <w:b/>
          <w:bCs/>
          <w:sz w:val="24"/>
          <w:szCs w:val="24"/>
          <w:lang w:val="sq-AL"/>
        </w:rPr>
        <w:t xml:space="preserve"> </w:t>
      </w:r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për përvetësimin e 75% të kapitalit aksionar në Shoqërisë </w:t>
      </w:r>
      <w:proofErr w:type="spellStart"/>
      <w:r w:rsidRPr="00665A57">
        <w:rPr>
          <w:rFonts w:ascii="Liberation Serif" w:hAnsi="Liberation Serif" w:cs="Liberation Serif"/>
          <w:sz w:val="24"/>
          <w:szCs w:val="24"/>
          <w:lang w:val="sq-AL"/>
        </w:rPr>
        <w:t>Target</w:t>
      </w:r>
      <w:proofErr w:type="spellEnd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 nga ana e Investitorit.</w:t>
      </w:r>
    </w:p>
    <w:p w:rsidR="00665A57" w:rsidRPr="00665A57" w:rsidRDefault="00665A57" w:rsidP="00665A57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:rsidR="00665A57" w:rsidRPr="00665A57" w:rsidRDefault="00665A57" w:rsidP="00665A57">
      <w:pPr>
        <w:spacing w:line="276" w:lineRule="auto"/>
        <w:jc w:val="both"/>
        <w:rPr>
          <w:rFonts w:ascii="Liberation Serif" w:hAnsi="Liberation Serif" w:cs="Liberation Serif"/>
          <w:b/>
          <w:bCs/>
          <w:sz w:val="24"/>
          <w:szCs w:val="24"/>
          <w:lang w:val="sq-AL"/>
        </w:rPr>
      </w:pPr>
      <w:r w:rsidRPr="00665A57">
        <w:rPr>
          <w:rFonts w:ascii="Liberation Serif" w:hAnsi="Liberation Serif" w:cs="Liberation Serif"/>
          <w:b/>
          <w:bCs/>
          <w:sz w:val="24"/>
          <w:szCs w:val="24"/>
          <w:lang w:val="sq-AL"/>
        </w:rPr>
        <w:t>Palët në Përqendrim:</w:t>
      </w:r>
    </w:p>
    <w:p w:rsidR="00665A57" w:rsidRPr="00665A57" w:rsidRDefault="00665A57" w:rsidP="00665A57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proofErr w:type="spellStart"/>
      <w:r w:rsidRPr="00665A57">
        <w:rPr>
          <w:rFonts w:ascii="Liberation Serif" w:hAnsi="Liberation Serif" w:cs="Liberation Serif"/>
          <w:b/>
          <w:bCs/>
          <w:sz w:val="24"/>
          <w:szCs w:val="24"/>
          <w:lang w:val="sq-AL"/>
        </w:rPr>
        <w:t>Çalik</w:t>
      </w:r>
      <w:proofErr w:type="spellEnd"/>
      <w:r w:rsidRPr="00665A57">
        <w:rPr>
          <w:rFonts w:ascii="Liberation Serif" w:hAnsi="Liberation Serif" w:cs="Liberation Serif"/>
          <w:b/>
          <w:bCs/>
          <w:sz w:val="24"/>
          <w:szCs w:val="24"/>
          <w:lang w:val="sq-AL"/>
        </w:rPr>
        <w:t xml:space="preserve"> </w:t>
      </w:r>
      <w:proofErr w:type="spellStart"/>
      <w:r w:rsidRPr="00665A57">
        <w:rPr>
          <w:rFonts w:ascii="Liberation Serif" w:hAnsi="Liberation Serif" w:cs="Liberation Serif"/>
          <w:b/>
          <w:bCs/>
          <w:sz w:val="24"/>
          <w:szCs w:val="24"/>
          <w:lang w:val="sq-AL"/>
        </w:rPr>
        <w:t>Renewables</w:t>
      </w:r>
      <w:proofErr w:type="spellEnd"/>
      <w:r w:rsidRPr="00665A57">
        <w:rPr>
          <w:rFonts w:ascii="Liberation Serif" w:hAnsi="Liberation Serif" w:cs="Liberation Serif"/>
          <w:b/>
          <w:bCs/>
          <w:sz w:val="24"/>
          <w:szCs w:val="24"/>
          <w:lang w:val="sq-AL"/>
        </w:rPr>
        <w:t xml:space="preserve"> AG</w:t>
      </w:r>
      <w:r w:rsidRPr="00665A57">
        <w:rPr>
          <w:rFonts w:ascii="Liberation Serif" w:hAnsi="Liberation Serif" w:cs="Liberation Serif"/>
          <w:sz w:val="24"/>
          <w:szCs w:val="24"/>
          <w:lang w:val="sq-AL"/>
        </w:rPr>
        <w:t>,</w:t>
      </w:r>
      <w:r w:rsidRPr="00665A57">
        <w:rPr>
          <w:rFonts w:ascii="Liberation Serif" w:hAnsi="Liberation Serif" w:cs="Liberation Serif"/>
          <w:b/>
          <w:bCs/>
          <w:sz w:val="24"/>
          <w:szCs w:val="24"/>
          <w:lang w:val="sq-AL"/>
        </w:rPr>
        <w:t xml:space="preserve"> (Investitori),</w:t>
      </w:r>
      <w:r w:rsidRPr="00665A57">
        <w:rPr>
          <w:rFonts w:ascii="Book Antiqua" w:hAnsi="Book Antiqua" w:cs="Arial"/>
          <w:lang w:val="sq-AL"/>
        </w:rPr>
        <w:t xml:space="preserve"> është ndërmarrje e sapo themeluar për qëllime të këtij transaksioni, e cila është </w:t>
      </w:r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 shoqëri me përgjegjësi të kufizuara, regjistruar pranë regjistrit tregtar në Kantonin e </w:t>
      </w:r>
      <w:proofErr w:type="spellStart"/>
      <w:r w:rsidRPr="00665A57">
        <w:rPr>
          <w:rFonts w:ascii="Liberation Serif" w:hAnsi="Liberation Serif" w:cs="Liberation Serif"/>
          <w:sz w:val="24"/>
          <w:szCs w:val="24"/>
          <w:lang w:val="sq-AL"/>
        </w:rPr>
        <w:t>Lucernit</w:t>
      </w:r>
      <w:proofErr w:type="spellEnd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, Zvicër me numër unik identifikues (NUI): CHE-477.476.316 dhe me adresë të regjistruar në  </w:t>
      </w:r>
      <w:proofErr w:type="spellStart"/>
      <w:r w:rsidRPr="00665A57">
        <w:rPr>
          <w:rFonts w:ascii="Liberation Serif" w:hAnsi="Liberation Serif" w:cs="Liberation Serif"/>
          <w:sz w:val="24"/>
          <w:szCs w:val="24"/>
          <w:lang w:val="sq-AL"/>
        </w:rPr>
        <w:t>Stegmattstrasse</w:t>
      </w:r>
      <w:proofErr w:type="spellEnd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 1, 6033 </w:t>
      </w:r>
      <w:proofErr w:type="spellStart"/>
      <w:r w:rsidRPr="00665A57">
        <w:rPr>
          <w:rFonts w:ascii="Liberation Serif" w:hAnsi="Liberation Serif" w:cs="Liberation Serif"/>
          <w:sz w:val="24"/>
          <w:szCs w:val="24"/>
          <w:lang w:val="sq-AL"/>
        </w:rPr>
        <w:t>Buchrain</w:t>
      </w:r>
      <w:proofErr w:type="spellEnd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, </w:t>
      </w:r>
      <w:proofErr w:type="spellStart"/>
      <w:r w:rsidRPr="00665A57">
        <w:rPr>
          <w:rFonts w:ascii="Liberation Serif" w:hAnsi="Liberation Serif" w:cs="Liberation Serif"/>
          <w:sz w:val="24"/>
          <w:szCs w:val="24"/>
          <w:lang w:val="sq-AL"/>
        </w:rPr>
        <w:t>Lucern</w:t>
      </w:r>
      <w:proofErr w:type="spellEnd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, Zvicër. </w:t>
      </w:r>
      <w:proofErr w:type="spellStart"/>
      <w:r w:rsidRPr="00665A57">
        <w:rPr>
          <w:rFonts w:ascii="Liberation Serif" w:hAnsi="Liberation Serif" w:cs="Liberation Serif"/>
          <w:sz w:val="24"/>
          <w:szCs w:val="24"/>
          <w:lang w:val="sq-AL"/>
        </w:rPr>
        <w:t>Çalik</w:t>
      </w:r>
      <w:proofErr w:type="spellEnd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 AG nuk ka prezencë </w:t>
      </w:r>
      <w:proofErr w:type="spellStart"/>
      <w:r w:rsidRPr="00665A57">
        <w:rPr>
          <w:rFonts w:ascii="Liberation Serif" w:hAnsi="Liberation Serif" w:cs="Liberation Serif"/>
          <w:sz w:val="24"/>
          <w:szCs w:val="24"/>
          <w:lang w:val="sq-AL"/>
        </w:rPr>
        <w:t>direkte</w:t>
      </w:r>
      <w:proofErr w:type="spellEnd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 në tregun e Republikës së Kosovës, mirëpo është prezentë përmes </w:t>
      </w:r>
      <w:proofErr w:type="spellStart"/>
      <w:r w:rsidRPr="00665A57">
        <w:rPr>
          <w:rFonts w:ascii="Liberation Serif" w:hAnsi="Liberation Serif" w:cs="Liberation Serif"/>
          <w:sz w:val="24"/>
          <w:szCs w:val="24"/>
          <w:lang w:val="sq-AL"/>
        </w:rPr>
        <w:t>ndëmarrjes</w:t>
      </w:r>
      <w:proofErr w:type="spellEnd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 së ndërlidhur </w:t>
      </w:r>
      <w:bookmarkStart w:id="2" w:name="_Hlk183521802"/>
      <w:proofErr w:type="spellStart"/>
      <w:r w:rsidRPr="00665A57">
        <w:rPr>
          <w:rFonts w:ascii="Liberation Serif" w:hAnsi="Liberation Serif" w:cs="Liberation Serif"/>
          <w:sz w:val="24"/>
          <w:szCs w:val="24"/>
          <w:lang w:val="sq-AL"/>
        </w:rPr>
        <w:t>Kosovo</w:t>
      </w:r>
      <w:proofErr w:type="spellEnd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 </w:t>
      </w:r>
      <w:proofErr w:type="spellStart"/>
      <w:r w:rsidRPr="00665A57">
        <w:rPr>
          <w:rFonts w:ascii="Liberation Serif" w:hAnsi="Liberation Serif" w:cs="Liberation Serif"/>
          <w:sz w:val="24"/>
          <w:szCs w:val="24"/>
          <w:lang w:val="sq-AL"/>
        </w:rPr>
        <w:t>Çalik</w:t>
      </w:r>
      <w:proofErr w:type="spellEnd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 </w:t>
      </w:r>
      <w:proofErr w:type="spellStart"/>
      <w:r w:rsidRPr="00665A57">
        <w:rPr>
          <w:rFonts w:ascii="Liberation Serif" w:hAnsi="Liberation Serif" w:cs="Liberation Serif"/>
          <w:sz w:val="24"/>
          <w:szCs w:val="24"/>
          <w:lang w:val="sq-AL"/>
        </w:rPr>
        <w:t>Limak</w:t>
      </w:r>
      <w:proofErr w:type="spellEnd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 </w:t>
      </w:r>
      <w:proofErr w:type="spellStart"/>
      <w:r w:rsidRPr="00665A57">
        <w:rPr>
          <w:rFonts w:ascii="Liberation Serif" w:hAnsi="Liberation Serif" w:cs="Liberation Serif"/>
          <w:sz w:val="24"/>
          <w:szCs w:val="24"/>
          <w:lang w:val="sq-AL"/>
        </w:rPr>
        <w:t>Energy</w:t>
      </w:r>
      <w:proofErr w:type="spellEnd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 SH.A.,</w:t>
      </w:r>
      <w:bookmarkEnd w:id="2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 me numër unik identifikues (NUI): 811271014, e cila si aktivitet kryesor ka mbështetjen e shoqërive të tjera aksionare që i zotëron si në vijim: Kompaninë Kosovare për </w:t>
      </w:r>
      <w:proofErr w:type="spellStart"/>
      <w:r w:rsidRPr="00665A57">
        <w:rPr>
          <w:rFonts w:ascii="Liberation Serif" w:hAnsi="Liberation Serif" w:cs="Liberation Serif"/>
          <w:sz w:val="24"/>
          <w:szCs w:val="24"/>
          <w:lang w:val="sq-AL"/>
        </w:rPr>
        <w:t>Distribuim</w:t>
      </w:r>
      <w:proofErr w:type="spellEnd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 me Energji Elektrike SH.A. (“</w:t>
      </w:r>
      <w:r w:rsidRPr="00665A57">
        <w:rPr>
          <w:rFonts w:ascii="Liberation Serif" w:hAnsi="Liberation Serif" w:cs="Liberation Serif"/>
          <w:b/>
          <w:bCs/>
          <w:sz w:val="24"/>
          <w:szCs w:val="24"/>
          <w:lang w:val="sq-AL"/>
        </w:rPr>
        <w:t>KEDS</w:t>
      </w:r>
      <w:r w:rsidRPr="00665A57">
        <w:rPr>
          <w:rFonts w:ascii="Liberation Serif" w:hAnsi="Liberation Serif" w:cs="Liberation Serif"/>
          <w:sz w:val="24"/>
          <w:szCs w:val="24"/>
          <w:lang w:val="sq-AL"/>
        </w:rPr>
        <w:t>”) dhe Kompaninë Kosovare për Furnizim me Energji Elektrike SH.A. (“</w:t>
      </w:r>
      <w:r w:rsidRPr="00665A57">
        <w:rPr>
          <w:rFonts w:ascii="Liberation Serif" w:hAnsi="Liberation Serif" w:cs="Liberation Serif"/>
          <w:b/>
          <w:bCs/>
          <w:sz w:val="24"/>
          <w:szCs w:val="24"/>
          <w:lang w:val="sq-AL"/>
        </w:rPr>
        <w:t>KESCO</w:t>
      </w:r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”) e që të gjitha këtë shoqëri janë pjesë e </w:t>
      </w:r>
      <w:proofErr w:type="spellStart"/>
      <w:r w:rsidRPr="00665A57">
        <w:rPr>
          <w:rFonts w:ascii="Liberation Serif" w:hAnsi="Liberation Serif" w:cs="Liberation Serif"/>
          <w:sz w:val="24"/>
          <w:szCs w:val="24"/>
          <w:lang w:val="sq-AL"/>
        </w:rPr>
        <w:t>Çalik</w:t>
      </w:r>
      <w:proofErr w:type="spellEnd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 </w:t>
      </w:r>
      <w:proofErr w:type="spellStart"/>
      <w:r w:rsidRPr="00665A57">
        <w:rPr>
          <w:rFonts w:ascii="Liberation Serif" w:hAnsi="Liberation Serif" w:cs="Liberation Serif"/>
          <w:sz w:val="24"/>
          <w:szCs w:val="24"/>
          <w:lang w:val="sq-AL"/>
        </w:rPr>
        <w:t>Enerji</w:t>
      </w:r>
      <w:proofErr w:type="spellEnd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 </w:t>
      </w:r>
      <w:proofErr w:type="spellStart"/>
      <w:r w:rsidRPr="00665A57">
        <w:rPr>
          <w:rFonts w:ascii="Liberation Serif" w:hAnsi="Liberation Serif" w:cs="Liberation Serif"/>
          <w:sz w:val="24"/>
          <w:szCs w:val="24"/>
          <w:lang w:val="sq-AL"/>
        </w:rPr>
        <w:t>Sanayi</w:t>
      </w:r>
      <w:proofErr w:type="spellEnd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 ve </w:t>
      </w:r>
      <w:proofErr w:type="spellStart"/>
      <w:r w:rsidRPr="00665A57">
        <w:rPr>
          <w:rFonts w:ascii="Liberation Serif" w:hAnsi="Liberation Serif" w:cs="Liberation Serif"/>
          <w:sz w:val="24"/>
          <w:szCs w:val="24"/>
          <w:lang w:val="sq-AL"/>
        </w:rPr>
        <w:t>Ticaret</w:t>
      </w:r>
      <w:proofErr w:type="spellEnd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 Anonim </w:t>
      </w:r>
      <w:proofErr w:type="spellStart"/>
      <w:r w:rsidRPr="00665A57">
        <w:rPr>
          <w:rFonts w:ascii="Liberation Serif" w:hAnsi="Liberation Serif" w:cs="Liberation Serif"/>
          <w:sz w:val="24"/>
          <w:szCs w:val="24"/>
          <w:lang w:val="sq-AL"/>
        </w:rPr>
        <w:t>Sirketi</w:t>
      </w:r>
      <w:proofErr w:type="spellEnd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 (“</w:t>
      </w:r>
      <w:proofErr w:type="spellStart"/>
      <w:r w:rsidRPr="00665A57">
        <w:rPr>
          <w:rFonts w:ascii="Liberation Serif" w:hAnsi="Liberation Serif" w:cs="Liberation Serif"/>
          <w:b/>
          <w:bCs/>
          <w:sz w:val="24"/>
          <w:szCs w:val="24"/>
          <w:lang w:val="sq-AL"/>
        </w:rPr>
        <w:t>Çalik</w:t>
      </w:r>
      <w:proofErr w:type="spellEnd"/>
      <w:r w:rsidRPr="00665A57">
        <w:rPr>
          <w:rFonts w:ascii="Liberation Serif" w:hAnsi="Liberation Serif" w:cs="Liberation Serif"/>
          <w:b/>
          <w:bCs/>
          <w:sz w:val="24"/>
          <w:szCs w:val="24"/>
          <w:lang w:val="sq-AL"/>
        </w:rPr>
        <w:t xml:space="preserve"> </w:t>
      </w:r>
      <w:proofErr w:type="spellStart"/>
      <w:r w:rsidRPr="00665A57">
        <w:rPr>
          <w:rFonts w:ascii="Liberation Serif" w:hAnsi="Liberation Serif" w:cs="Liberation Serif"/>
          <w:b/>
          <w:bCs/>
          <w:sz w:val="24"/>
          <w:szCs w:val="24"/>
          <w:lang w:val="sq-AL"/>
        </w:rPr>
        <w:t>Group</w:t>
      </w:r>
      <w:proofErr w:type="spellEnd"/>
      <w:r w:rsidRPr="00665A57">
        <w:rPr>
          <w:rFonts w:ascii="Liberation Serif" w:hAnsi="Liberation Serif" w:cs="Liberation Serif"/>
          <w:sz w:val="24"/>
          <w:szCs w:val="24"/>
          <w:lang w:val="sq-AL"/>
        </w:rPr>
        <w:t xml:space="preserve">”).  </w:t>
      </w:r>
    </w:p>
    <w:p w:rsidR="00665A57" w:rsidRPr="00665A57" w:rsidRDefault="00665A57" w:rsidP="00665A57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</w:pPr>
      <w:r w:rsidRPr="00665A57">
        <w:rPr>
          <w:rFonts w:ascii="Liberation Serif" w:eastAsia="PMingLiU" w:hAnsi="Liberation Serif" w:cs="Liberation Serif"/>
          <w:b/>
          <w:bCs/>
          <w:color w:val="000000"/>
          <w:sz w:val="24"/>
          <w:szCs w:val="24"/>
          <w:lang w:val="sq-AL" w:eastAsia="en-GB"/>
        </w:rPr>
        <w:t xml:space="preserve">EUROKOS </w:t>
      </w:r>
      <w:proofErr w:type="spellStart"/>
      <w:r w:rsidRPr="00665A57">
        <w:rPr>
          <w:rFonts w:ascii="Liberation Serif" w:eastAsia="PMingLiU" w:hAnsi="Liberation Serif" w:cs="Liberation Serif"/>
          <w:b/>
          <w:bCs/>
          <w:color w:val="000000"/>
          <w:sz w:val="24"/>
          <w:szCs w:val="24"/>
          <w:lang w:val="sq-AL" w:eastAsia="en-GB"/>
        </w:rPr>
        <w:t>Holding</w:t>
      </w:r>
      <w:proofErr w:type="spellEnd"/>
      <w:r w:rsidRPr="00665A57">
        <w:rPr>
          <w:rFonts w:ascii="Liberation Serif" w:eastAsia="PMingLiU" w:hAnsi="Liberation Serif" w:cs="Liberation Serif"/>
          <w:b/>
          <w:bCs/>
          <w:color w:val="000000"/>
          <w:sz w:val="24"/>
          <w:szCs w:val="24"/>
          <w:lang w:val="sq-AL" w:eastAsia="en-GB"/>
        </w:rPr>
        <w:t xml:space="preserve"> </w:t>
      </w:r>
      <w:proofErr w:type="spellStart"/>
      <w:r w:rsidRPr="00665A57">
        <w:rPr>
          <w:rFonts w:ascii="Liberation Serif" w:eastAsia="PMingLiU" w:hAnsi="Liberation Serif" w:cs="Liberation Serif"/>
          <w:b/>
          <w:bCs/>
          <w:color w:val="000000"/>
          <w:sz w:val="24"/>
          <w:szCs w:val="24"/>
          <w:lang w:val="sq-AL" w:eastAsia="en-GB"/>
        </w:rPr>
        <w:t>Sh.p.k</w:t>
      </w:r>
      <w:proofErr w:type="spellEnd"/>
      <w:r w:rsidRPr="00665A57">
        <w:rPr>
          <w:rFonts w:ascii="Liberation Serif" w:eastAsia="PMingLiU" w:hAnsi="Liberation Serif" w:cs="Liberation Serif"/>
          <w:b/>
          <w:bCs/>
          <w:color w:val="000000"/>
          <w:sz w:val="24"/>
          <w:szCs w:val="24"/>
          <w:lang w:val="sq-AL" w:eastAsia="en-GB"/>
        </w:rPr>
        <w:t>., (shitësi),</w:t>
      </w:r>
      <w:r w:rsidRPr="00665A57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 shoqëri me përgjegjësi të kufizuar e themeluar dhe ekzistuese sipas ligjeve të Kosovës, me numër unik identifikimi (NUI): 810520115 me adresë të regjistruar në Rr. Migjeni, Nr.23/1, Prishtinë Republika e Kosovës. </w:t>
      </w:r>
      <w:proofErr w:type="spellStart"/>
      <w:r w:rsidRPr="00665A57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Eurokos</w:t>
      </w:r>
      <w:proofErr w:type="spellEnd"/>
      <w:r w:rsidRPr="00665A57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 është pronare 100% e shoqërisë </w:t>
      </w:r>
      <w:proofErr w:type="spellStart"/>
      <w:r w:rsidRPr="00665A57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target</w:t>
      </w:r>
      <w:proofErr w:type="spellEnd"/>
      <w:r w:rsidRPr="00665A57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.</w:t>
      </w:r>
    </w:p>
    <w:p w:rsidR="00665A57" w:rsidRPr="00665A57" w:rsidRDefault="00665A57" w:rsidP="00665A57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PMingLiU" w:hAnsi="Liberation Serif" w:cs="Liberation Serif"/>
          <w:b/>
          <w:bCs/>
          <w:color w:val="000000"/>
          <w:sz w:val="24"/>
          <w:szCs w:val="24"/>
          <w:lang w:val="sq-AL" w:eastAsia="en-GB"/>
        </w:rPr>
      </w:pPr>
    </w:p>
    <w:p w:rsidR="00665A57" w:rsidRPr="00665A57" w:rsidRDefault="00665A57" w:rsidP="00665A57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</w:pPr>
      <w:r w:rsidRPr="00665A57">
        <w:rPr>
          <w:rFonts w:ascii="Liberation Serif" w:eastAsia="PMingLiU" w:hAnsi="Liberation Serif" w:cs="Liberation Serif"/>
          <w:b/>
          <w:bCs/>
          <w:color w:val="000000"/>
          <w:sz w:val="24"/>
          <w:szCs w:val="24"/>
          <w:lang w:val="sq-AL" w:eastAsia="en-GB"/>
        </w:rPr>
        <w:lastRenderedPageBreak/>
        <w:t xml:space="preserve">EV WIND Park </w:t>
      </w:r>
      <w:proofErr w:type="spellStart"/>
      <w:r w:rsidRPr="00665A57">
        <w:rPr>
          <w:rFonts w:ascii="Liberation Serif" w:eastAsia="PMingLiU" w:hAnsi="Liberation Serif" w:cs="Liberation Serif"/>
          <w:b/>
          <w:bCs/>
          <w:color w:val="000000"/>
          <w:sz w:val="24"/>
          <w:szCs w:val="24"/>
          <w:lang w:val="sq-AL" w:eastAsia="en-GB"/>
        </w:rPr>
        <w:t>Sh.p.k</w:t>
      </w:r>
      <w:proofErr w:type="spellEnd"/>
      <w:r w:rsidRPr="00665A57">
        <w:rPr>
          <w:rFonts w:ascii="Liberation Serif" w:eastAsia="PMingLiU" w:hAnsi="Liberation Serif" w:cs="Liberation Serif"/>
          <w:b/>
          <w:bCs/>
          <w:color w:val="000000"/>
          <w:sz w:val="24"/>
          <w:szCs w:val="24"/>
          <w:lang w:val="sq-AL" w:eastAsia="en-GB"/>
        </w:rPr>
        <w:t>. (</w:t>
      </w:r>
      <w:proofErr w:type="spellStart"/>
      <w:r w:rsidRPr="00665A57">
        <w:rPr>
          <w:rFonts w:ascii="Liberation Serif" w:eastAsia="PMingLiU" w:hAnsi="Liberation Serif" w:cs="Liberation Serif"/>
          <w:b/>
          <w:bCs/>
          <w:color w:val="000000"/>
          <w:sz w:val="24"/>
          <w:szCs w:val="24"/>
          <w:lang w:val="sq-AL" w:eastAsia="en-GB"/>
        </w:rPr>
        <w:t>targeti</w:t>
      </w:r>
      <w:proofErr w:type="spellEnd"/>
      <w:r w:rsidRPr="00665A57">
        <w:rPr>
          <w:rFonts w:ascii="Liberation Serif" w:eastAsia="PMingLiU" w:hAnsi="Liberation Serif" w:cs="Liberation Serif"/>
          <w:b/>
          <w:bCs/>
          <w:color w:val="000000"/>
          <w:sz w:val="24"/>
          <w:szCs w:val="24"/>
          <w:lang w:val="sq-AL" w:eastAsia="en-GB"/>
        </w:rPr>
        <w:t>)</w:t>
      </w:r>
      <w:r w:rsidRPr="00665A57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, shoqëri me përgjegjësi të kufizuar e themeluar dhe ekzistuese sipas ligjeve të Kosovës, me numër unik identifikimi (NUI): 810734568, me adresë të regjistruar në </w:t>
      </w:r>
      <w:proofErr w:type="spellStart"/>
      <w:r w:rsidRPr="00665A57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Rr.Agim</w:t>
      </w:r>
      <w:proofErr w:type="spellEnd"/>
      <w:r w:rsidRPr="00665A57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 </w:t>
      </w:r>
      <w:proofErr w:type="spellStart"/>
      <w:r w:rsidRPr="00665A57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Ramadani</w:t>
      </w:r>
      <w:proofErr w:type="spellEnd"/>
      <w:r w:rsidRPr="00665A57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, Nr.125, kati 2/4 Prishtinë, Republika e Kosovës. Aktiviteti primar i shoqërisë </w:t>
      </w:r>
      <w:proofErr w:type="spellStart"/>
      <w:r w:rsidRPr="00665A57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>target</w:t>
      </w:r>
      <w:proofErr w:type="spellEnd"/>
      <w:r w:rsidRPr="00665A57">
        <w:rPr>
          <w:rFonts w:ascii="Liberation Serif" w:eastAsia="PMingLiU" w:hAnsi="Liberation Serif" w:cs="Liberation Serif"/>
          <w:color w:val="000000"/>
          <w:sz w:val="24"/>
          <w:szCs w:val="24"/>
          <w:lang w:val="sq-AL" w:eastAsia="en-GB"/>
        </w:rPr>
        <w:t xml:space="preserve">, është prodhimi i energjisë elektrike, aktivitete të tjera përfshijnë edhe transmetimin e energjisë elektrike, grumbullimi i mbeturinave jo të rrezikshme dhe të rrezikshme dhe aktivitete tjera. </w:t>
      </w:r>
    </w:p>
    <w:p w:rsidR="00665A57" w:rsidRDefault="00665A57" w:rsidP="00665A57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:rsidR="00665A57" w:rsidRPr="00461368" w:rsidRDefault="00665A57" w:rsidP="00665A5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val="sq-AL"/>
        </w:rPr>
      </w:pPr>
      <w:r w:rsidRPr="00461368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 xml:space="preserve">Autoriteti, fton palët e interesuara të shprehin opinionet e tyre për transaksionin e njoftuar. Opinionet mund të dërgohen pranë Autoritetit të Konkurrencës së Republikës së Kosovës, me Adresë Rr. Migjeni kati VI [ish objekti i bankës së Lubjanës] Nr. tel :+381 /0/ 38 200 10982, apo në </w:t>
      </w:r>
      <w:proofErr w:type="spellStart"/>
      <w:r w:rsidRPr="00461368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>email</w:t>
      </w:r>
      <w:proofErr w:type="spellEnd"/>
      <w:r w:rsidRPr="00461368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 xml:space="preserve"> adresën: </w:t>
      </w:r>
      <w:hyperlink r:id="rId5" w:history="1">
        <w:r w:rsidRPr="00461368">
          <w:rPr>
            <w:rFonts w:ascii="Liberation Serif" w:eastAsia="Times New Roman" w:hAnsi="Liberation Serif" w:cs="Times New Roman"/>
            <w:color w:val="337AB7"/>
            <w:sz w:val="24"/>
            <w:szCs w:val="24"/>
            <w:u w:val="single"/>
            <w:lang w:val="sq-AL"/>
          </w:rPr>
          <w:t>info.konkurrenca@rks-gov.net</w:t>
        </w:r>
      </w:hyperlink>
      <w:r w:rsidRPr="00461368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 xml:space="preserve">, në afatin prej 15 ditëve nga dita e publikimit në </w:t>
      </w:r>
      <w:proofErr w:type="spellStart"/>
      <w:r w:rsidRPr="00461368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>webfaqe</w:t>
      </w:r>
      <w:proofErr w:type="spellEnd"/>
      <w:r w:rsidRPr="00461368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 xml:space="preserve"> të AKRK-së.</w:t>
      </w:r>
    </w:p>
    <w:p w:rsidR="00665A57" w:rsidRDefault="00665A57" w:rsidP="00665A57"/>
    <w:p w:rsidR="00093F5A" w:rsidRDefault="00093F5A"/>
    <w:sectPr w:rsidR="00093F5A" w:rsidSect="00225DF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78"/>
    <w:rsid w:val="00093F5A"/>
    <w:rsid w:val="00225DFC"/>
    <w:rsid w:val="00665A57"/>
    <w:rsid w:val="00B32F78"/>
    <w:rsid w:val="00B5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2A67"/>
  <w15:chartTrackingRefBased/>
  <w15:docId w15:val="{1A2135D3-FE6C-4D93-A0FE-C1C4C3C7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.konkurrenca@rks-gov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Shyhrete P. Bytyqi</dc:creator>
  <cp:keywords/>
  <dc:description/>
  <cp:lastModifiedBy>Shyhrete P. Bytyqi</cp:lastModifiedBy>
  <cp:revision>12</cp:revision>
  <dcterms:created xsi:type="dcterms:W3CDTF">2024-12-20T10:26:00Z</dcterms:created>
  <dcterms:modified xsi:type="dcterms:W3CDTF">2024-12-20T10:30:00Z</dcterms:modified>
</cp:coreProperties>
</file>