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F37" w:rsidRDefault="00004F37" w:rsidP="00004F37">
      <w:pPr>
        <w:widowControl w:val="0"/>
        <w:spacing w:after="0" w:line="240" w:lineRule="auto"/>
        <w:jc w:val="both"/>
        <w:rPr>
          <w:rFonts w:ascii="Liberation Serif" w:hAnsi="Liberation Serif" w:cs="Liberation Serif"/>
          <w:sz w:val="24"/>
          <w:szCs w:val="24"/>
          <w:lang w:val="sq-AL"/>
        </w:rPr>
      </w:pPr>
      <w:r w:rsidRPr="001A1012">
        <w:rPr>
          <w:rFonts w:ascii="Liberation Serif" w:eastAsia="Times New Roman" w:hAnsi="Liberation Serif" w:cs="Times New Roman"/>
          <w:noProof/>
          <w:sz w:val="24"/>
          <w:szCs w:val="24"/>
        </w:rPr>
        <w:drawing>
          <wp:anchor distT="0" distB="0" distL="114300" distR="114300" simplePos="0" relativeHeight="251659264" behindDoc="0" locked="0" layoutInCell="1" allowOverlap="1" wp14:anchorId="6F79E588" wp14:editId="32678127">
            <wp:simplePos x="0" y="0"/>
            <wp:positionH relativeFrom="margin">
              <wp:posOffset>0</wp:posOffset>
            </wp:positionH>
            <wp:positionV relativeFrom="paragraph">
              <wp:posOffset>170815</wp:posOffset>
            </wp:positionV>
            <wp:extent cx="5760085" cy="9010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901065"/>
                    </a:xfrm>
                    <a:prstGeom prst="rect">
                      <a:avLst/>
                    </a:prstGeom>
                    <a:noFill/>
                  </pic:spPr>
                </pic:pic>
              </a:graphicData>
            </a:graphic>
            <wp14:sizeRelH relativeFrom="margin">
              <wp14:pctWidth>0</wp14:pctWidth>
            </wp14:sizeRelH>
          </wp:anchor>
        </w:drawing>
      </w:r>
      <w:r>
        <w:rPr>
          <w:rFonts w:ascii="Liberation Serif" w:hAnsi="Liberation Serif" w:cs="Liberation Serif"/>
          <w:sz w:val="24"/>
          <w:szCs w:val="24"/>
          <w:lang w:val="sq-AL"/>
        </w:rPr>
        <w:t>___________________________________________________________________________</w:t>
      </w:r>
    </w:p>
    <w:p w:rsidR="00004F37" w:rsidRDefault="00004F37" w:rsidP="00004F37">
      <w:pPr>
        <w:widowControl w:val="0"/>
        <w:spacing w:after="0" w:line="240" w:lineRule="auto"/>
        <w:jc w:val="both"/>
        <w:rPr>
          <w:rFonts w:ascii="Liberation Serif" w:hAnsi="Liberation Serif" w:cs="Liberation Serif"/>
          <w:sz w:val="24"/>
          <w:szCs w:val="24"/>
          <w:lang w:val="sq-AL"/>
        </w:rPr>
      </w:pPr>
      <w:r>
        <w:rPr>
          <w:rFonts w:ascii="Liberation Serif" w:hAnsi="Liberation Serif" w:cs="Liberation Serif"/>
          <w:sz w:val="24"/>
          <w:szCs w:val="24"/>
          <w:lang w:val="sq-AL"/>
        </w:rPr>
        <w:t xml:space="preserve">                                                                                                                     Prishtinë 0</w:t>
      </w:r>
      <w:r w:rsidR="00C34D01">
        <w:rPr>
          <w:rFonts w:ascii="Liberation Serif" w:hAnsi="Liberation Serif" w:cs="Liberation Serif"/>
          <w:sz w:val="24"/>
          <w:szCs w:val="24"/>
          <w:lang w:val="sq-AL"/>
        </w:rPr>
        <w:t>6</w:t>
      </w:r>
      <w:r>
        <w:rPr>
          <w:rFonts w:ascii="Liberation Serif" w:hAnsi="Liberation Serif" w:cs="Liberation Serif"/>
          <w:sz w:val="24"/>
          <w:szCs w:val="24"/>
          <w:lang w:val="sq-AL"/>
        </w:rPr>
        <w:t>.0</w:t>
      </w:r>
      <w:r w:rsidR="00C34D01">
        <w:rPr>
          <w:rFonts w:ascii="Liberation Serif" w:hAnsi="Liberation Serif" w:cs="Liberation Serif"/>
          <w:sz w:val="24"/>
          <w:szCs w:val="24"/>
          <w:lang w:val="sq-AL"/>
        </w:rPr>
        <w:t>5</w:t>
      </w:r>
      <w:r>
        <w:rPr>
          <w:rFonts w:ascii="Liberation Serif" w:hAnsi="Liberation Serif" w:cs="Liberation Serif"/>
          <w:sz w:val="24"/>
          <w:szCs w:val="24"/>
          <w:lang w:val="sq-AL"/>
        </w:rPr>
        <w:t>.2025</w:t>
      </w:r>
    </w:p>
    <w:p w:rsidR="00004F37" w:rsidRDefault="00004F37" w:rsidP="00004F37">
      <w:pPr>
        <w:spacing w:after="0" w:line="240" w:lineRule="auto"/>
        <w:jc w:val="both"/>
        <w:rPr>
          <w:rFonts w:ascii="Liberation Serif" w:eastAsia="Times New Roman" w:hAnsi="Liberation Serif" w:cs="Times New Roman"/>
          <w:iCs/>
          <w:sz w:val="24"/>
          <w:szCs w:val="24"/>
          <w:lang w:val="sq-AL"/>
        </w:rPr>
      </w:pPr>
    </w:p>
    <w:p w:rsidR="00004F37" w:rsidRDefault="00004F37" w:rsidP="00004F37">
      <w:pPr>
        <w:spacing w:after="0" w:line="240" w:lineRule="auto"/>
        <w:jc w:val="both"/>
        <w:rPr>
          <w:rFonts w:ascii="Liberation Serif" w:eastAsia="Times New Roman" w:hAnsi="Liberation Serif" w:cs="Times New Roman"/>
          <w:iCs/>
          <w:sz w:val="24"/>
          <w:szCs w:val="24"/>
          <w:lang w:val="sq-AL"/>
        </w:rPr>
      </w:pPr>
      <w:r w:rsidRPr="00476981">
        <w:rPr>
          <w:rFonts w:ascii="Liberation Serif" w:eastAsia="Times New Roman" w:hAnsi="Liberation Serif" w:cs="Times New Roman"/>
          <w:iCs/>
          <w:sz w:val="24"/>
          <w:szCs w:val="24"/>
          <w:lang w:val="sq-AL"/>
        </w:rPr>
        <w:t xml:space="preserve">Autoriteti i Konkurrencës i Republikës së Kosovës, mbështetur në nenet 11, 13, 17. të Ligjit Nr. 08/L-056 për Mbrojtjen e Konkurrencës, të Publikuar në Gazetën Zyrtare, datë, 14 Qershor 2022, Udhëzimit Administrativ 02/2023 </w:t>
      </w:r>
      <w:r w:rsidRPr="00476981">
        <w:rPr>
          <w:rFonts w:ascii="Liberation Serif" w:eastAsia="Times New Roman" w:hAnsi="Liberation Serif" w:cs="Times New Roman"/>
          <w:sz w:val="24"/>
          <w:szCs w:val="24"/>
          <w:lang w:val="sq-AL"/>
        </w:rPr>
        <w:t xml:space="preserve">2023 </w:t>
      </w:r>
      <w:r w:rsidRPr="00476981">
        <w:rPr>
          <w:rFonts w:ascii="Liberation Serif" w:eastAsia="MS Mincho" w:hAnsi="Liberation Serif" w:cs="Liberation Serif"/>
          <w:sz w:val="24"/>
          <w:szCs w:val="24"/>
          <w:lang w:val="sq-AL"/>
        </w:rPr>
        <w:t>për Procedurën e Parashtrimit të Kërkesave për Lejimin e Përqendrimit</w:t>
      </w:r>
      <w:r w:rsidRPr="00476981">
        <w:rPr>
          <w:rFonts w:ascii="Liberation Serif" w:eastAsia="MS Mincho" w:hAnsi="Liberation Serif" w:cs="Liberation Serif"/>
          <w:color w:val="1F497D"/>
          <w:sz w:val="24"/>
          <w:szCs w:val="24"/>
          <w:lang w:val="sq-AL"/>
        </w:rPr>
        <w:t xml:space="preserve"> </w:t>
      </w:r>
      <w:r w:rsidRPr="00476981">
        <w:rPr>
          <w:rFonts w:ascii="Liberation Serif" w:eastAsia="Times New Roman" w:hAnsi="Liberation Serif" w:cs="Times New Roman"/>
          <w:sz w:val="24"/>
          <w:szCs w:val="24"/>
          <w:lang w:val="sq-AL"/>
        </w:rPr>
        <w:t>të Ndërmarrjeve</w:t>
      </w:r>
      <w:r w:rsidRPr="00476981">
        <w:rPr>
          <w:rFonts w:ascii="Liberation Serif" w:eastAsia="Times New Roman" w:hAnsi="Liberation Serif" w:cs="Times New Roman"/>
          <w:iCs/>
          <w:sz w:val="24"/>
          <w:szCs w:val="24"/>
          <w:lang w:val="sq-AL"/>
        </w:rPr>
        <w:t xml:space="preserve"> shpallë këtë :</w:t>
      </w:r>
    </w:p>
    <w:p w:rsidR="00004F37" w:rsidRPr="00476981" w:rsidRDefault="00004F37" w:rsidP="00004F37">
      <w:pPr>
        <w:spacing w:after="0" w:line="240" w:lineRule="auto"/>
        <w:jc w:val="both"/>
        <w:rPr>
          <w:rFonts w:ascii="Liberation Serif" w:eastAsia="Times New Roman" w:hAnsi="Liberation Serif" w:cs="Times New Roman"/>
          <w:sz w:val="24"/>
          <w:szCs w:val="24"/>
          <w:lang w:val="sq-AL"/>
        </w:rPr>
      </w:pPr>
    </w:p>
    <w:p w:rsidR="00004F37" w:rsidRDefault="00004F37" w:rsidP="00004F37">
      <w:pPr>
        <w:widowControl w:val="0"/>
        <w:spacing w:after="0" w:line="240" w:lineRule="auto"/>
        <w:jc w:val="both"/>
        <w:rPr>
          <w:rFonts w:ascii="Liberation Serif" w:hAnsi="Liberation Serif" w:cs="Liberation Serif"/>
          <w:sz w:val="24"/>
          <w:szCs w:val="24"/>
          <w:lang w:val="sq-AL"/>
        </w:rPr>
      </w:pPr>
    </w:p>
    <w:p w:rsidR="00004F37" w:rsidRDefault="00004F37" w:rsidP="00004F37">
      <w:pPr>
        <w:spacing w:after="0" w:line="240" w:lineRule="auto"/>
        <w:jc w:val="center"/>
        <w:rPr>
          <w:rFonts w:ascii="Liberation Serif" w:eastAsia="Times New Roman" w:hAnsi="Liberation Serif" w:cs="Times New Roman"/>
          <w:sz w:val="24"/>
          <w:szCs w:val="24"/>
          <w:lang w:val="sq-AL"/>
        </w:rPr>
      </w:pPr>
      <w:r w:rsidRPr="00476981">
        <w:rPr>
          <w:rFonts w:ascii="Liberation Serif" w:eastAsia="Times New Roman" w:hAnsi="Liberation Serif" w:cs="Times New Roman"/>
          <w:sz w:val="24"/>
          <w:szCs w:val="24"/>
          <w:lang w:val="sq-AL"/>
        </w:rPr>
        <w:t>NJOFTIM I PËRQENDRIMIT</w:t>
      </w:r>
    </w:p>
    <w:p w:rsidR="00004F37" w:rsidRDefault="00004F37" w:rsidP="00004F37">
      <w:pPr>
        <w:widowControl w:val="0"/>
        <w:spacing w:after="0" w:line="240" w:lineRule="auto"/>
        <w:jc w:val="both"/>
      </w:pPr>
    </w:p>
    <w:p w:rsidR="007E578C" w:rsidRDefault="007E578C" w:rsidP="00004F37">
      <w:pPr>
        <w:widowControl w:val="0"/>
        <w:spacing w:after="0" w:line="240" w:lineRule="auto"/>
        <w:jc w:val="both"/>
        <w:rPr>
          <w:rFonts w:ascii="Liberation Serif" w:hAnsi="Liberation Serif" w:cs="Liberation Serif"/>
          <w:sz w:val="24"/>
          <w:szCs w:val="24"/>
          <w:lang w:val="sq-AL"/>
        </w:rPr>
      </w:pPr>
    </w:p>
    <w:p w:rsidR="00004F37" w:rsidRPr="00004F37" w:rsidRDefault="00004F37" w:rsidP="00004F37">
      <w:pPr>
        <w:widowControl w:val="0"/>
        <w:spacing w:after="0" w:line="240" w:lineRule="auto"/>
        <w:jc w:val="both"/>
        <w:rPr>
          <w:rFonts w:ascii="Liberation Serif" w:hAnsi="Liberation Serif" w:cs="Liberation Serif"/>
          <w:bCs/>
          <w:sz w:val="24"/>
          <w:szCs w:val="24"/>
          <w:lang w:val="sq" w:bidi="sq-AL"/>
        </w:rPr>
      </w:pPr>
      <w:bookmarkStart w:id="0" w:name="_GoBack"/>
      <w:bookmarkEnd w:id="0"/>
      <w:r w:rsidRPr="00004F37">
        <w:rPr>
          <w:rFonts w:ascii="Liberation Serif" w:hAnsi="Liberation Serif" w:cs="Liberation Serif"/>
          <w:sz w:val="24"/>
          <w:szCs w:val="24"/>
          <w:lang w:val="sq-AL"/>
        </w:rPr>
        <w:t xml:space="preserve">Autoriteti i Konkurrencës i Republikës së Kosovës me datë; 16.04.2025, me Nr. </w:t>
      </w:r>
      <w:proofErr w:type="spellStart"/>
      <w:r w:rsidRPr="00004F37">
        <w:rPr>
          <w:rFonts w:ascii="Liberation Serif" w:hAnsi="Liberation Serif" w:cs="Liberation Serif"/>
          <w:sz w:val="24"/>
          <w:szCs w:val="24"/>
          <w:lang w:val="sq-AL"/>
        </w:rPr>
        <w:t>Prot</w:t>
      </w:r>
      <w:proofErr w:type="spellEnd"/>
      <w:r w:rsidRPr="00004F37">
        <w:rPr>
          <w:rFonts w:ascii="Liberation Serif" w:hAnsi="Liberation Serif" w:cs="Liberation Serif"/>
          <w:sz w:val="24"/>
          <w:szCs w:val="24"/>
          <w:lang w:val="sq-AL"/>
        </w:rPr>
        <w:t xml:space="preserve">. 178/25 01/H ka pranuar kërkesën për Njoftim të Përqendrimit përmes Blerina </w:t>
      </w:r>
      <w:proofErr w:type="spellStart"/>
      <w:r w:rsidRPr="00004F37">
        <w:rPr>
          <w:rFonts w:ascii="Liberation Serif" w:hAnsi="Liberation Serif" w:cs="Liberation Serif"/>
          <w:sz w:val="24"/>
          <w:szCs w:val="24"/>
          <w:lang w:val="sq-AL"/>
        </w:rPr>
        <w:t>Ramaj</w:t>
      </w:r>
      <w:proofErr w:type="spellEnd"/>
      <w:r w:rsidRPr="00004F37">
        <w:rPr>
          <w:rFonts w:ascii="Liberation Serif" w:hAnsi="Liberation Serif" w:cs="Liberation Serif"/>
          <w:sz w:val="24"/>
          <w:szCs w:val="24"/>
          <w:lang w:val="sq-AL"/>
        </w:rPr>
        <w:t xml:space="preserve"> - Përfaqësuese Ligjore, lidhur </w:t>
      </w:r>
      <w:r w:rsidRPr="00004F37">
        <w:rPr>
          <w:rFonts w:ascii="Liberation Serif" w:hAnsi="Liberation Serif" w:cs="Liberation Serif"/>
          <w:bCs/>
          <w:sz w:val="24"/>
          <w:szCs w:val="24"/>
          <w:lang w:val="sq" w:bidi="sq-AL"/>
        </w:rPr>
        <w:t>me blerjen dhe marrjen e kontrollit të vetëm nga</w:t>
      </w:r>
      <w:r w:rsidRPr="00004F37">
        <w:rPr>
          <w:rFonts w:ascii="Liberation Serif" w:eastAsia="Times New Roman" w:hAnsi="Liberation Serif" w:cs="Liberation Serif"/>
          <w:b/>
          <w:noProof/>
          <w:sz w:val="24"/>
          <w:szCs w:val="24"/>
          <w:lang w:val="sq" w:bidi="sq-AL"/>
        </w:rPr>
        <w:t xml:space="preserve"> </w:t>
      </w:r>
      <w:r w:rsidRPr="00004F37">
        <w:rPr>
          <w:rFonts w:ascii="Liberation Serif" w:hAnsi="Liberation Serif" w:cs="Liberation Serif"/>
          <w:bCs/>
          <w:sz w:val="24"/>
          <w:szCs w:val="24"/>
          <w:lang w:val="sq" w:bidi="sq-AL"/>
        </w:rPr>
        <w:t xml:space="preserve">ALFI, </w:t>
      </w:r>
      <w:proofErr w:type="spellStart"/>
      <w:r w:rsidRPr="00004F37">
        <w:rPr>
          <w:rFonts w:ascii="Liberation Serif" w:hAnsi="Liberation Serif" w:cs="Liberation Serif"/>
          <w:bCs/>
          <w:sz w:val="24"/>
          <w:szCs w:val="24"/>
          <w:lang w:val="sq" w:bidi="sq-AL"/>
        </w:rPr>
        <w:t>upravljanje</w:t>
      </w:r>
      <w:proofErr w:type="spellEnd"/>
      <w:r w:rsidRPr="00004F37">
        <w:rPr>
          <w:rFonts w:ascii="Liberation Serif" w:hAnsi="Liberation Serif" w:cs="Liberation Serif"/>
          <w:bCs/>
          <w:sz w:val="24"/>
          <w:szCs w:val="24"/>
          <w:lang w:val="sq" w:bidi="sq-AL"/>
        </w:rPr>
        <w:t xml:space="preserve"> </w:t>
      </w:r>
      <w:proofErr w:type="spellStart"/>
      <w:r w:rsidRPr="00004F37">
        <w:rPr>
          <w:rFonts w:ascii="Liberation Serif" w:hAnsi="Liberation Serif" w:cs="Liberation Serif"/>
          <w:bCs/>
          <w:sz w:val="24"/>
          <w:szCs w:val="24"/>
          <w:lang w:val="sq" w:bidi="sq-AL"/>
        </w:rPr>
        <w:t>alternativnih</w:t>
      </w:r>
      <w:proofErr w:type="spellEnd"/>
      <w:r w:rsidRPr="00004F37">
        <w:rPr>
          <w:rFonts w:ascii="Liberation Serif" w:hAnsi="Liberation Serif" w:cs="Liberation Serif"/>
          <w:bCs/>
          <w:sz w:val="24"/>
          <w:szCs w:val="24"/>
          <w:lang w:val="sq" w:bidi="sq-AL"/>
        </w:rPr>
        <w:t xml:space="preserve"> </w:t>
      </w:r>
      <w:proofErr w:type="spellStart"/>
      <w:r w:rsidRPr="00004F37">
        <w:rPr>
          <w:rFonts w:ascii="Liberation Serif" w:hAnsi="Liberation Serif" w:cs="Liberation Serif"/>
          <w:bCs/>
          <w:sz w:val="24"/>
          <w:szCs w:val="24"/>
          <w:lang w:val="sq" w:bidi="sq-AL"/>
        </w:rPr>
        <w:t>investicijskih</w:t>
      </w:r>
      <w:proofErr w:type="spellEnd"/>
      <w:r w:rsidRPr="00004F37">
        <w:rPr>
          <w:rFonts w:ascii="Liberation Serif" w:hAnsi="Liberation Serif" w:cs="Liberation Serif"/>
          <w:bCs/>
          <w:sz w:val="24"/>
          <w:szCs w:val="24"/>
          <w:lang w:val="sq" w:bidi="sq-AL"/>
        </w:rPr>
        <w:t xml:space="preserve"> </w:t>
      </w:r>
      <w:proofErr w:type="spellStart"/>
      <w:r w:rsidRPr="00004F37">
        <w:rPr>
          <w:rFonts w:ascii="Liberation Serif" w:hAnsi="Liberation Serif" w:cs="Liberation Serif"/>
          <w:bCs/>
          <w:sz w:val="24"/>
          <w:szCs w:val="24"/>
          <w:lang w:val="sq" w:bidi="sq-AL"/>
        </w:rPr>
        <w:t>skladov</w:t>
      </w:r>
      <w:proofErr w:type="spellEnd"/>
      <w:r w:rsidRPr="00004F37">
        <w:rPr>
          <w:rFonts w:ascii="Liberation Serif" w:hAnsi="Liberation Serif" w:cs="Liberation Serif"/>
          <w:bCs/>
          <w:sz w:val="24"/>
          <w:szCs w:val="24"/>
          <w:lang w:val="sq" w:bidi="sq-AL"/>
        </w:rPr>
        <w:t xml:space="preserve">, </w:t>
      </w:r>
      <w:proofErr w:type="spellStart"/>
      <w:r w:rsidRPr="00004F37">
        <w:rPr>
          <w:rFonts w:ascii="Liberation Serif" w:hAnsi="Liberation Serif" w:cs="Liberation Serif"/>
          <w:bCs/>
          <w:sz w:val="24"/>
          <w:szCs w:val="24"/>
          <w:lang w:val="sq" w:bidi="sq-AL"/>
        </w:rPr>
        <w:t>doo</w:t>
      </w:r>
      <w:proofErr w:type="spellEnd"/>
      <w:r w:rsidRPr="00004F37">
        <w:rPr>
          <w:rFonts w:ascii="Liberation Serif" w:hAnsi="Liberation Serif" w:cs="Liberation Serif"/>
          <w:bCs/>
          <w:sz w:val="24"/>
          <w:szCs w:val="24"/>
          <w:lang w:val="sq" w:bidi="sq-AL"/>
        </w:rPr>
        <w:t xml:space="preserve">, mbi </w:t>
      </w:r>
      <w:proofErr w:type="spellStart"/>
      <w:r w:rsidRPr="00004F37">
        <w:rPr>
          <w:rFonts w:ascii="Liberation Serif" w:hAnsi="Liberation Serif" w:cs="Liberation Serif"/>
          <w:bCs/>
          <w:sz w:val="24"/>
          <w:szCs w:val="24"/>
          <w:lang w:val="sq" w:bidi="sq-AL"/>
        </w:rPr>
        <w:t>Panorganix</w:t>
      </w:r>
      <w:proofErr w:type="spellEnd"/>
      <w:r w:rsidRPr="00004F37">
        <w:rPr>
          <w:rFonts w:ascii="Liberation Serif" w:hAnsi="Liberation Serif" w:cs="Liberation Serif"/>
          <w:bCs/>
          <w:sz w:val="24"/>
          <w:szCs w:val="24"/>
          <w:lang w:val="sq" w:bidi="sq-AL"/>
        </w:rPr>
        <w:t xml:space="preserve">, </w:t>
      </w:r>
      <w:proofErr w:type="spellStart"/>
      <w:r w:rsidRPr="00004F37">
        <w:rPr>
          <w:rFonts w:ascii="Liberation Serif" w:hAnsi="Liberation Serif" w:cs="Liberation Serif"/>
          <w:bCs/>
          <w:sz w:val="24"/>
          <w:szCs w:val="24"/>
          <w:lang w:val="sq" w:bidi="sq-AL"/>
        </w:rPr>
        <w:t>trgovina</w:t>
      </w:r>
      <w:proofErr w:type="spellEnd"/>
      <w:r w:rsidRPr="00004F37">
        <w:rPr>
          <w:rFonts w:ascii="Liberation Serif" w:hAnsi="Liberation Serif" w:cs="Liberation Serif"/>
          <w:bCs/>
          <w:sz w:val="24"/>
          <w:szCs w:val="24"/>
          <w:lang w:val="sq" w:bidi="sq-AL"/>
        </w:rPr>
        <w:t xml:space="preserve"> na </w:t>
      </w:r>
      <w:proofErr w:type="spellStart"/>
      <w:r w:rsidRPr="00004F37">
        <w:rPr>
          <w:rFonts w:ascii="Liberation Serif" w:hAnsi="Liberation Serif" w:cs="Liberation Serif"/>
          <w:bCs/>
          <w:sz w:val="24"/>
          <w:szCs w:val="24"/>
          <w:lang w:val="sq" w:bidi="sq-AL"/>
        </w:rPr>
        <w:t>debelo</w:t>
      </w:r>
      <w:proofErr w:type="spellEnd"/>
      <w:r w:rsidRPr="00004F37">
        <w:rPr>
          <w:rFonts w:ascii="Liberation Serif" w:hAnsi="Liberation Serif" w:cs="Liberation Serif"/>
          <w:bCs/>
          <w:sz w:val="24"/>
          <w:szCs w:val="24"/>
          <w:lang w:val="sq" w:bidi="sq-AL"/>
        </w:rPr>
        <w:t xml:space="preserve"> s </w:t>
      </w:r>
      <w:proofErr w:type="spellStart"/>
      <w:r w:rsidRPr="00004F37">
        <w:rPr>
          <w:rFonts w:ascii="Liberation Serif" w:hAnsi="Liberation Serif" w:cs="Liberation Serif"/>
          <w:bCs/>
          <w:sz w:val="24"/>
          <w:szCs w:val="24"/>
          <w:lang w:val="sq" w:bidi="sq-AL"/>
        </w:rPr>
        <w:t>sadjem</w:t>
      </w:r>
      <w:proofErr w:type="spellEnd"/>
      <w:r w:rsidRPr="00004F37">
        <w:rPr>
          <w:rFonts w:ascii="Liberation Serif" w:hAnsi="Liberation Serif" w:cs="Liberation Serif"/>
          <w:bCs/>
          <w:sz w:val="24"/>
          <w:szCs w:val="24"/>
          <w:lang w:val="sq" w:bidi="sq-AL"/>
        </w:rPr>
        <w:t xml:space="preserve"> in </w:t>
      </w:r>
      <w:proofErr w:type="spellStart"/>
      <w:r w:rsidRPr="00004F37">
        <w:rPr>
          <w:rFonts w:ascii="Liberation Serif" w:hAnsi="Liberation Serif" w:cs="Liberation Serif"/>
          <w:bCs/>
          <w:sz w:val="24"/>
          <w:szCs w:val="24"/>
          <w:lang w:val="sq" w:bidi="sq-AL"/>
        </w:rPr>
        <w:t>zelenjavo</w:t>
      </w:r>
      <w:proofErr w:type="spellEnd"/>
      <w:r w:rsidRPr="00004F37">
        <w:rPr>
          <w:rFonts w:ascii="Liberation Serif" w:hAnsi="Liberation Serif" w:cs="Liberation Serif"/>
          <w:bCs/>
          <w:sz w:val="24"/>
          <w:szCs w:val="24"/>
          <w:lang w:val="sq" w:bidi="sq-AL"/>
        </w:rPr>
        <w:t xml:space="preserve">, </w:t>
      </w:r>
      <w:proofErr w:type="spellStart"/>
      <w:r w:rsidRPr="00004F37">
        <w:rPr>
          <w:rFonts w:ascii="Liberation Serif" w:hAnsi="Liberation Serif" w:cs="Liberation Serif"/>
          <w:bCs/>
          <w:sz w:val="24"/>
          <w:szCs w:val="24"/>
          <w:lang w:val="sq" w:bidi="sq-AL"/>
        </w:rPr>
        <w:t>d.o.o</w:t>
      </w:r>
      <w:proofErr w:type="spellEnd"/>
      <w:r w:rsidRPr="00004F37">
        <w:rPr>
          <w:rFonts w:ascii="Liberation Serif" w:hAnsi="Liberation Serif" w:cs="Liberation Serif"/>
          <w:bCs/>
          <w:sz w:val="24"/>
          <w:szCs w:val="24"/>
          <w:lang w:val="sq" w:bidi="sq-AL"/>
        </w:rPr>
        <w:t>., dhe filialeve të saj.</w:t>
      </w:r>
    </w:p>
    <w:p w:rsidR="00004F37" w:rsidRPr="00004F37" w:rsidRDefault="00004F37" w:rsidP="00004F37">
      <w:pPr>
        <w:widowControl w:val="0"/>
        <w:spacing w:after="0" w:line="240" w:lineRule="auto"/>
        <w:jc w:val="both"/>
        <w:rPr>
          <w:rFonts w:ascii="Liberation Serif" w:hAnsi="Liberation Serif" w:cs="Liberation Serif"/>
          <w:sz w:val="24"/>
          <w:szCs w:val="24"/>
          <w:shd w:val="clear" w:color="auto" w:fill="FFFFFF"/>
          <w:lang w:val="sq-AL"/>
        </w:rPr>
      </w:pPr>
    </w:p>
    <w:p w:rsidR="00004F37" w:rsidRPr="00004F37" w:rsidRDefault="00004F37" w:rsidP="00004F37">
      <w:pPr>
        <w:jc w:val="both"/>
        <w:rPr>
          <w:rFonts w:ascii="Liberation Serif" w:eastAsia="Book Antiqua" w:hAnsi="Liberation Serif" w:cs="Liberation Serif"/>
          <w:sz w:val="24"/>
          <w:szCs w:val="24"/>
          <w:lang w:val="sq-AL"/>
        </w:rPr>
      </w:pPr>
      <w:r w:rsidRPr="00004F37">
        <w:rPr>
          <w:rFonts w:ascii="Liberation Serif" w:hAnsi="Liberation Serif" w:cs="Liberation Serif"/>
          <w:sz w:val="24"/>
          <w:szCs w:val="24"/>
          <w:shd w:val="clear" w:color="auto" w:fill="FFFFFF"/>
          <w:lang w:val="sq-AL"/>
        </w:rPr>
        <w:t>Njoftimi për Përqendrim është i bazuar</w:t>
      </w:r>
      <w:r w:rsidRPr="00004F37">
        <w:rPr>
          <w:rFonts w:ascii="Liberation Serif" w:hAnsi="Liberation Serif" w:cs="Liberation Serif"/>
          <w:b/>
          <w:bCs/>
          <w:sz w:val="24"/>
          <w:szCs w:val="24"/>
          <w:lang w:val="sq-AL"/>
        </w:rPr>
        <w:t xml:space="preserve"> </w:t>
      </w:r>
      <w:r w:rsidRPr="00004F37">
        <w:rPr>
          <w:rFonts w:ascii="Liberation Serif" w:hAnsi="Liberation Serif" w:cs="Liberation Serif"/>
          <w:bCs/>
          <w:sz w:val="24"/>
          <w:szCs w:val="24"/>
          <w:lang w:val="sq-AL"/>
        </w:rPr>
        <w:t>në</w:t>
      </w:r>
      <w:r w:rsidRPr="00004F37">
        <w:rPr>
          <w:rFonts w:ascii="Liberation Serif" w:hAnsi="Liberation Serif" w:cs="Liberation Serif"/>
          <w:b/>
          <w:bCs/>
          <w:sz w:val="24"/>
          <w:szCs w:val="24"/>
          <w:lang w:val="sq-AL"/>
        </w:rPr>
        <w:t xml:space="preserve"> </w:t>
      </w:r>
      <w:r w:rsidRPr="00004F37">
        <w:rPr>
          <w:rFonts w:ascii="Liberation Serif" w:eastAsia="Book Antiqua" w:hAnsi="Liberation Serif" w:cs="Liberation Serif"/>
          <w:sz w:val="24"/>
          <w:szCs w:val="24"/>
          <w:lang w:val="sq-AL"/>
        </w:rPr>
        <w:t>Marrëveshjen e Opsionit (“Marrëveshje”) më 4 tetor 2024.</w:t>
      </w:r>
      <w:r w:rsidRPr="00004F37">
        <w:rPr>
          <w:rFonts w:ascii="Liberation Serif" w:hAnsi="Liberation Serif" w:cs="Liberation Serif"/>
          <w:sz w:val="24"/>
          <w:szCs w:val="24"/>
          <w:lang w:val="sq-AL"/>
        </w:rPr>
        <w:t xml:space="preserve"> </w:t>
      </w:r>
      <w:r w:rsidRPr="00004F37">
        <w:rPr>
          <w:rFonts w:ascii="Liberation Serif" w:eastAsia="Book Antiqua" w:hAnsi="Liberation Serif" w:cs="Liberation Serif"/>
          <w:sz w:val="24"/>
          <w:szCs w:val="24"/>
          <w:lang w:val="sq-AL"/>
        </w:rPr>
        <w:t xml:space="preserve">lidhur </w:t>
      </w:r>
      <w:r w:rsidRPr="00004F37">
        <w:rPr>
          <w:rFonts w:ascii="Liberation Serif" w:eastAsia="Book Antiqua" w:hAnsi="Liberation Serif" w:cs="Liberation Serif"/>
          <w:bCs/>
          <w:sz w:val="24"/>
          <w:szCs w:val="24"/>
          <w:lang w:val="sq-AL"/>
        </w:rPr>
        <w:t>me blerjen dhe marrjen e kontrollit të vetëm nga</w:t>
      </w:r>
      <w:r w:rsidRPr="00004F37">
        <w:rPr>
          <w:rFonts w:ascii="Liberation Serif" w:eastAsia="Book Antiqua" w:hAnsi="Liberation Serif" w:cs="Liberation Serif"/>
          <w:b/>
          <w:sz w:val="24"/>
          <w:szCs w:val="24"/>
          <w:lang w:val="sq-AL"/>
        </w:rPr>
        <w:t xml:space="preserve"> </w:t>
      </w:r>
      <w:r w:rsidRPr="00004F37">
        <w:rPr>
          <w:rFonts w:ascii="Liberation Serif" w:eastAsia="Book Antiqua" w:hAnsi="Liberation Serif" w:cs="Liberation Serif"/>
          <w:bCs/>
          <w:sz w:val="24"/>
          <w:szCs w:val="24"/>
          <w:lang w:val="sq-AL"/>
        </w:rPr>
        <w:t xml:space="preserve">ALFI, </w:t>
      </w:r>
      <w:proofErr w:type="spellStart"/>
      <w:r w:rsidRPr="00004F37">
        <w:rPr>
          <w:rFonts w:ascii="Liberation Serif" w:eastAsia="Book Antiqua" w:hAnsi="Liberation Serif" w:cs="Liberation Serif"/>
          <w:bCs/>
          <w:sz w:val="24"/>
          <w:szCs w:val="24"/>
          <w:lang w:val="sq-AL"/>
        </w:rPr>
        <w:t>upravljanje</w:t>
      </w:r>
      <w:proofErr w:type="spellEnd"/>
      <w:r w:rsidRPr="00004F37">
        <w:rPr>
          <w:rFonts w:ascii="Liberation Serif" w:eastAsia="Book Antiqua" w:hAnsi="Liberation Serif" w:cs="Liberation Serif"/>
          <w:bCs/>
          <w:sz w:val="24"/>
          <w:szCs w:val="24"/>
          <w:lang w:val="sq-AL"/>
        </w:rPr>
        <w:t xml:space="preserve"> </w:t>
      </w:r>
      <w:proofErr w:type="spellStart"/>
      <w:r w:rsidRPr="00004F37">
        <w:rPr>
          <w:rFonts w:ascii="Liberation Serif" w:eastAsia="Book Antiqua" w:hAnsi="Liberation Serif" w:cs="Liberation Serif"/>
          <w:bCs/>
          <w:sz w:val="24"/>
          <w:szCs w:val="24"/>
          <w:lang w:val="sq-AL"/>
        </w:rPr>
        <w:t>alternativnih</w:t>
      </w:r>
      <w:proofErr w:type="spellEnd"/>
      <w:r w:rsidRPr="00004F37">
        <w:rPr>
          <w:rFonts w:ascii="Liberation Serif" w:eastAsia="Book Antiqua" w:hAnsi="Liberation Serif" w:cs="Liberation Serif"/>
          <w:bCs/>
          <w:sz w:val="24"/>
          <w:szCs w:val="24"/>
          <w:lang w:val="sq-AL"/>
        </w:rPr>
        <w:t xml:space="preserve"> </w:t>
      </w:r>
      <w:proofErr w:type="spellStart"/>
      <w:r w:rsidRPr="00004F37">
        <w:rPr>
          <w:rFonts w:ascii="Liberation Serif" w:eastAsia="Book Antiqua" w:hAnsi="Liberation Serif" w:cs="Liberation Serif"/>
          <w:bCs/>
          <w:sz w:val="24"/>
          <w:szCs w:val="24"/>
          <w:lang w:val="sq-AL"/>
        </w:rPr>
        <w:t>investicijskih</w:t>
      </w:r>
      <w:proofErr w:type="spellEnd"/>
      <w:r w:rsidRPr="00004F37">
        <w:rPr>
          <w:rFonts w:ascii="Liberation Serif" w:eastAsia="Book Antiqua" w:hAnsi="Liberation Serif" w:cs="Liberation Serif"/>
          <w:bCs/>
          <w:sz w:val="24"/>
          <w:szCs w:val="24"/>
          <w:lang w:val="sq-AL"/>
        </w:rPr>
        <w:t xml:space="preserve"> </w:t>
      </w:r>
      <w:proofErr w:type="spellStart"/>
      <w:r w:rsidRPr="00004F37">
        <w:rPr>
          <w:rFonts w:ascii="Liberation Serif" w:eastAsia="Book Antiqua" w:hAnsi="Liberation Serif" w:cs="Liberation Serif"/>
          <w:bCs/>
          <w:sz w:val="24"/>
          <w:szCs w:val="24"/>
          <w:lang w:val="sq-AL"/>
        </w:rPr>
        <w:t>skladov</w:t>
      </w:r>
      <w:proofErr w:type="spellEnd"/>
      <w:r w:rsidRPr="00004F37">
        <w:rPr>
          <w:rFonts w:ascii="Liberation Serif" w:eastAsia="Book Antiqua" w:hAnsi="Liberation Serif" w:cs="Liberation Serif"/>
          <w:bCs/>
          <w:sz w:val="24"/>
          <w:szCs w:val="24"/>
          <w:lang w:val="sq-AL"/>
        </w:rPr>
        <w:t xml:space="preserve">, </w:t>
      </w:r>
      <w:proofErr w:type="spellStart"/>
      <w:r w:rsidRPr="00004F37">
        <w:rPr>
          <w:rFonts w:ascii="Liberation Serif" w:eastAsia="Book Antiqua" w:hAnsi="Liberation Serif" w:cs="Liberation Serif"/>
          <w:bCs/>
          <w:sz w:val="24"/>
          <w:szCs w:val="24"/>
          <w:lang w:val="sq-AL"/>
        </w:rPr>
        <w:t>doo</w:t>
      </w:r>
      <w:proofErr w:type="spellEnd"/>
      <w:r w:rsidRPr="00004F37">
        <w:rPr>
          <w:rFonts w:ascii="Liberation Serif" w:eastAsia="Book Antiqua" w:hAnsi="Liberation Serif" w:cs="Liberation Serif"/>
          <w:bCs/>
          <w:sz w:val="24"/>
          <w:szCs w:val="24"/>
          <w:lang w:val="sq-AL"/>
        </w:rPr>
        <w:t xml:space="preserve">, mbi </w:t>
      </w:r>
      <w:proofErr w:type="spellStart"/>
      <w:r w:rsidRPr="00004F37">
        <w:rPr>
          <w:rFonts w:ascii="Liberation Serif" w:eastAsia="Book Antiqua" w:hAnsi="Liberation Serif" w:cs="Liberation Serif"/>
          <w:bCs/>
          <w:sz w:val="24"/>
          <w:szCs w:val="24"/>
          <w:lang w:val="sq-AL"/>
        </w:rPr>
        <w:t>Panorganix</w:t>
      </w:r>
      <w:proofErr w:type="spellEnd"/>
      <w:r w:rsidRPr="00004F37">
        <w:rPr>
          <w:rFonts w:ascii="Liberation Serif" w:eastAsia="Book Antiqua" w:hAnsi="Liberation Serif" w:cs="Liberation Serif"/>
          <w:bCs/>
          <w:sz w:val="24"/>
          <w:szCs w:val="24"/>
          <w:lang w:val="sq-AL"/>
        </w:rPr>
        <w:t xml:space="preserve">, </w:t>
      </w:r>
      <w:proofErr w:type="spellStart"/>
      <w:r w:rsidRPr="00004F37">
        <w:rPr>
          <w:rFonts w:ascii="Liberation Serif" w:eastAsia="Book Antiqua" w:hAnsi="Liberation Serif" w:cs="Liberation Serif"/>
          <w:bCs/>
          <w:sz w:val="24"/>
          <w:szCs w:val="24"/>
          <w:lang w:val="sq-AL"/>
        </w:rPr>
        <w:t>trgovina</w:t>
      </w:r>
      <w:proofErr w:type="spellEnd"/>
      <w:r w:rsidRPr="00004F37">
        <w:rPr>
          <w:rFonts w:ascii="Liberation Serif" w:eastAsia="Book Antiqua" w:hAnsi="Liberation Serif" w:cs="Liberation Serif"/>
          <w:bCs/>
          <w:sz w:val="24"/>
          <w:szCs w:val="24"/>
          <w:lang w:val="sq-AL"/>
        </w:rPr>
        <w:t xml:space="preserve"> na </w:t>
      </w:r>
      <w:proofErr w:type="spellStart"/>
      <w:r w:rsidRPr="00004F37">
        <w:rPr>
          <w:rFonts w:ascii="Liberation Serif" w:eastAsia="Book Antiqua" w:hAnsi="Liberation Serif" w:cs="Liberation Serif"/>
          <w:bCs/>
          <w:sz w:val="24"/>
          <w:szCs w:val="24"/>
          <w:lang w:val="sq-AL"/>
        </w:rPr>
        <w:t>debelo</w:t>
      </w:r>
      <w:proofErr w:type="spellEnd"/>
      <w:r w:rsidRPr="00004F37">
        <w:rPr>
          <w:rFonts w:ascii="Liberation Serif" w:eastAsia="Book Antiqua" w:hAnsi="Liberation Serif" w:cs="Liberation Serif"/>
          <w:bCs/>
          <w:sz w:val="24"/>
          <w:szCs w:val="24"/>
          <w:lang w:val="sq-AL"/>
        </w:rPr>
        <w:t xml:space="preserve"> s </w:t>
      </w:r>
      <w:proofErr w:type="spellStart"/>
      <w:r w:rsidRPr="00004F37">
        <w:rPr>
          <w:rFonts w:ascii="Liberation Serif" w:eastAsia="Book Antiqua" w:hAnsi="Liberation Serif" w:cs="Liberation Serif"/>
          <w:bCs/>
          <w:sz w:val="24"/>
          <w:szCs w:val="24"/>
          <w:lang w:val="sq-AL"/>
        </w:rPr>
        <w:t>sadjem</w:t>
      </w:r>
      <w:proofErr w:type="spellEnd"/>
      <w:r w:rsidRPr="00004F37">
        <w:rPr>
          <w:rFonts w:ascii="Liberation Serif" w:eastAsia="Book Antiqua" w:hAnsi="Liberation Serif" w:cs="Liberation Serif"/>
          <w:bCs/>
          <w:sz w:val="24"/>
          <w:szCs w:val="24"/>
          <w:lang w:val="sq-AL"/>
        </w:rPr>
        <w:t xml:space="preserve"> in </w:t>
      </w:r>
      <w:proofErr w:type="spellStart"/>
      <w:r w:rsidRPr="00004F37">
        <w:rPr>
          <w:rFonts w:ascii="Liberation Serif" w:eastAsia="Book Antiqua" w:hAnsi="Liberation Serif" w:cs="Liberation Serif"/>
          <w:bCs/>
          <w:sz w:val="24"/>
          <w:szCs w:val="24"/>
          <w:lang w:val="sq-AL"/>
        </w:rPr>
        <w:t>zelenjavo</w:t>
      </w:r>
      <w:proofErr w:type="spellEnd"/>
      <w:r w:rsidRPr="00004F37">
        <w:rPr>
          <w:rFonts w:ascii="Liberation Serif" w:eastAsia="Book Antiqua" w:hAnsi="Liberation Serif" w:cs="Liberation Serif"/>
          <w:bCs/>
          <w:sz w:val="24"/>
          <w:szCs w:val="24"/>
          <w:lang w:val="sq-AL"/>
        </w:rPr>
        <w:t xml:space="preserve">, </w:t>
      </w:r>
      <w:proofErr w:type="spellStart"/>
      <w:r w:rsidRPr="00004F37">
        <w:rPr>
          <w:rFonts w:ascii="Liberation Serif" w:eastAsia="Book Antiqua" w:hAnsi="Liberation Serif" w:cs="Liberation Serif"/>
          <w:bCs/>
          <w:sz w:val="24"/>
          <w:szCs w:val="24"/>
          <w:lang w:val="sq-AL"/>
        </w:rPr>
        <w:t>d.o.o</w:t>
      </w:r>
      <w:proofErr w:type="spellEnd"/>
      <w:r w:rsidRPr="00004F37">
        <w:rPr>
          <w:rFonts w:ascii="Liberation Serif" w:eastAsia="Book Antiqua" w:hAnsi="Liberation Serif" w:cs="Liberation Serif"/>
          <w:bCs/>
          <w:sz w:val="24"/>
          <w:szCs w:val="24"/>
          <w:lang w:val="sq-AL"/>
        </w:rPr>
        <w:t>.</w:t>
      </w:r>
    </w:p>
    <w:p w:rsidR="00004F37" w:rsidRPr="00004F37" w:rsidRDefault="00004F37" w:rsidP="00004F37">
      <w:pPr>
        <w:jc w:val="both"/>
        <w:rPr>
          <w:rFonts w:ascii="Liberation Serif" w:eastAsia="Book Antiqua" w:hAnsi="Liberation Serif" w:cs="Liberation Serif"/>
          <w:sz w:val="24"/>
          <w:szCs w:val="24"/>
          <w:lang w:val="sq-AL"/>
        </w:rPr>
      </w:pPr>
      <w:r w:rsidRPr="00004F37">
        <w:rPr>
          <w:rFonts w:ascii="Liberation Serif" w:hAnsi="Liberation Serif" w:cs="Liberation Serif"/>
          <w:b/>
          <w:bCs/>
          <w:sz w:val="24"/>
          <w:szCs w:val="24"/>
          <w:lang w:val="sq-AL"/>
        </w:rPr>
        <w:t>Palët në Përqendrim:</w:t>
      </w:r>
    </w:p>
    <w:p w:rsidR="00004F37" w:rsidRPr="00004F37" w:rsidRDefault="00004F37" w:rsidP="00004F37">
      <w:pPr>
        <w:widowControl w:val="0"/>
        <w:spacing w:after="0" w:line="240" w:lineRule="auto"/>
        <w:jc w:val="both"/>
        <w:rPr>
          <w:rFonts w:ascii="Liberation Serif" w:eastAsia="Times New Roman" w:hAnsi="Liberation Serif" w:cs="Liberation Serif"/>
          <w:noProof/>
          <w:sz w:val="24"/>
          <w:szCs w:val="24"/>
          <w:vertAlign w:val="superscript"/>
          <w:lang w:val="sq-AL" w:bidi="sq-AL"/>
        </w:rPr>
      </w:pPr>
      <w:r w:rsidRPr="00004F37">
        <w:rPr>
          <w:rFonts w:ascii="Liberation Serif" w:eastAsia="Times New Roman" w:hAnsi="Liberation Serif" w:cs="Liberation Serif"/>
          <w:b/>
          <w:noProof/>
          <w:sz w:val="24"/>
          <w:szCs w:val="24"/>
          <w:lang w:val="sq-AL" w:bidi="sq-AL"/>
        </w:rPr>
        <w:t>ALFI, upravljanje alternativnih investicijskih skladov, doo</w:t>
      </w:r>
      <w:r w:rsidRPr="00004F37">
        <w:rPr>
          <w:rFonts w:ascii="Liberation Serif" w:eastAsia="Times New Roman" w:hAnsi="Liberation Serif" w:cs="Liberation Serif"/>
          <w:noProof/>
          <w:sz w:val="24"/>
          <w:szCs w:val="24"/>
          <w:lang w:val="sq-AL" w:bidi="sq-AL"/>
        </w:rPr>
        <w:t>,</w:t>
      </w:r>
      <w:r w:rsidRPr="00004F37">
        <w:rPr>
          <w:rFonts w:ascii="Liberation Serif" w:eastAsia="Times New Roman" w:hAnsi="Liberation Serif" w:cs="Liberation Serif"/>
          <w:b/>
          <w:noProof/>
          <w:sz w:val="24"/>
          <w:szCs w:val="24"/>
          <w:lang w:val="sq-AL" w:bidi="sq-AL"/>
        </w:rPr>
        <w:t xml:space="preserve"> </w:t>
      </w:r>
      <w:r w:rsidRPr="00004F37">
        <w:rPr>
          <w:rFonts w:ascii="Liberation Serif" w:eastAsia="Times New Roman" w:hAnsi="Liberation Serif" w:cs="Liberation Serif"/>
          <w:noProof/>
          <w:sz w:val="24"/>
          <w:szCs w:val="24"/>
          <w:lang w:val="sq-AL" w:bidi="sq-AL"/>
        </w:rPr>
        <w:t>është kompani e themeluar dhe ekzistuese në përputhje me ligjet e Republikës së Sllovenisë, me seli të regjistruar në rrugën Verovškova 55A, 1000 Ljubljanë, Republika e Sllovenisë, e regjistruar në regjistrin e biznesit të Sllovenisë me numër të regjistrimit 7239327000;</w:t>
      </w:r>
      <w:r w:rsidRPr="00004F37">
        <w:rPr>
          <w:rFonts w:ascii="Book Antiqua" w:eastAsia="Book Antiqua" w:hAnsi="Book Antiqua" w:cs="Book Antiqua"/>
          <w:sz w:val="24"/>
          <w:szCs w:val="24"/>
          <w:lang w:val="sq-AL"/>
        </w:rPr>
        <w:t xml:space="preserve"> </w:t>
      </w:r>
      <w:r w:rsidRPr="00004F37">
        <w:rPr>
          <w:rFonts w:ascii="Liberation Serif" w:eastAsia="Times New Roman" w:hAnsi="Liberation Serif" w:cs="Liberation Serif"/>
          <w:noProof/>
          <w:sz w:val="24"/>
          <w:szCs w:val="24"/>
          <w:lang w:val="sq-AL" w:bidi="sq-AL"/>
        </w:rPr>
        <w:t>ALFI është një menaxhues i fondeve alternative të investimeve i regjistruar në Agjencinë e Tregut të Letrave me Vlerë të Sllovenisë Aktiviteti i ALFI d.o.o., konsiston në kryerjen e analiza të investimeve (të mundshme) dhe menaxhon fondet e investimeve, ndërsa vetë menaxhimi i investimeve i delegohet kompanive të tjera. ALFI administron fondin ALFI II (i inkorporuar me emrin ALFI, Fondi i Investimeve Speciale), ALFI DIY CEE (i inkorporuar me emrin ALFI DIY CEE, Fondi Alternativ i Investimeve) dhe ALFI SIS (i inkorporuar me emrin ALFI, Fondi i Investimeve Speciale – në likuidim).</w:t>
      </w:r>
      <w:r w:rsidRPr="00004F37">
        <w:rPr>
          <w:rFonts w:ascii="Book Antiqua" w:eastAsia="Book Antiqua" w:hAnsi="Book Antiqua" w:cs="Book Antiqua"/>
          <w:sz w:val="24"/>
          <w:szCs w:val="24"/>
        </w:rPr>
        <w:t xml:space="preserve"> </w:t>
      </w:r>
      <w:r w:rsidRPr="00004F37">
        <w:rPr>
          <w:rFonts w:ascii="Liberation Serif" w:eastAsia="Book Antiqua" w:hAnsi="Liberation Serif" w:cs="Liberation Serif"/>
          <w:sz w:val="24"/>
          <w:szCs w:val="24"/>
        </w:rPr>
        <w:t xml:space="preserve">ALFI </w:t>
      </w:r>
      <w:proofErr w:type="spellStart"/>
      <w:r w:rsidRPr="00004F37">
        <w:rPr>
          <w:rFonts w:ascii="Liberation Serif" w:eastAsia="Book Antiqua" w:hAnsi="Liberation Serif" w:cs="Liberation Serif"/>
          <w:sz w:val="24"/>
          <w:szCs w:val="24"/>
        </w:rPr>
        <w:t>është</w:t>
      </w:r>
      <w:proofErr w:type="spellEnd"/>
      <w:r w:rsidRPr="00004F37">
        <w:rPr>
          <w:rFonts w:ascii="Liberation Serif" w:eastAsia="Book Antiqua" w:hAnsi="Liberation Serif" w:cs="Liberation Serif"/>
          <w:sz w:val="24"/>
          <w:szCs w:val="24"/>
        </w:rPr>
        <w:t xml:space="preserve"> </w:t>
      </w:r>
      <w:proofErr w:type="spellStart"/>
      <w:r w:rsidRPr="00004F37">
        <w:rPr>
          <w:rFonts w:ascii="Liberation Serif" w:eastAsia="Book Antiqua" w:hAnsi="Liberation Serif" w:cs="Liberation Serif"/>
          <w:sz w:val="24"/>
          <w:szCs w:val="24"/>
        </w:rPr>
        <w:t>pjesë</w:t>
      </w:r>
      <w:proofErr w:type="spellEnd"/>
      <w:r w:rsidRPr="00004F37">
        <w:rPr>
          <w:rFonts w:ascii="Liberation Serif" w:eastAsia="Book Antiqua" w:hAnsi="Liberation Serif" w:cs="Liberation Serif"/>
          <w:sz w:val="24"/>
          <w:szCs w:val="24"/>
        </w:rPr>
        <w:t xml:space="preserve"> e </w:t>
      </w:r>
      <w:proofErr w:type="spellStart"/>
      <w:r w:rsidRPr="00004F37">
        <w:rPr>
          <w:rFonts w:ascii="Liberation Serif" w:eastAsia="Book Antiqua" w:hAnsi="Liberation Serif" w:cs="Liberation Serif"/>
          <w:sz w:val="24"/>
          <w:szCs w:val="24"/>
        </w:rPr>
        <w:t>Grupit</w:t>
      </w:r>
      <w:proofErr w:type="spellEnd"/>
      <w:r w:rsidRPr="00004F37">
        <w:rPr>
          <w:rFonts w:ascii="Liberation Serif" w:eastAsia="Book Antiqua" w:hAnsi="Liberation Serif" w:cs="Liberation Serif"/>
          <w:sz w:val="24"/>
          <w:szCs w:val="24"/>
        </w:rPr>
        <w:t xml:space="preserve"> ALFI. </w:t>
      </w:r>
      <w:proofErr w:type="spellStart"/>
      <w:r w:rsidRPr="00004F37">
        <w:rPr>
          <w:rFonts w:ascii="Liberation Serif" w:eastAsia="Book Antiqua" w:hAnsi="Liberation Serif" w:cs="Liberation Serif"/>
          <w:sz w:val="24"/>
          <w:szCs w:val="24"/>
        </w:rPr>
        <w:t>Grupi</w:t>
      </w:r>
      <w:proofErr w:type="spellEnd"/>
      <w:r w:rsidRPr="00004F37">
        <w:rPr>
          <w:rFonts w:ascii="Liberation Serif" w:eastAsia="Book Antiqua" w:hAnsi="Liberation Serif" w:cs="Liberation Serif"/>
          <w:sz w:val="24"/>
          <w:szCs w:val="24"/>
        </w:rPr>
        <w:t xml:space="preserve"> ALFI </w:t>
      </w:r>
      <w:proofErr w:type="spellStart"/>
      <w:r w:rsidRPr="00004F37">
        <w:rPr>
          <w:rFonts w:ascii="Liberation Serif" w:eastAsia="Book Antiqua" w:hAnsi="Liberation Serif" w:cs="Liberation Serif"/>
          <w:sz w:val="24"/>
          <w:szCs w:val="24"/>
        </w:rPr>
        <w:t>nuk</w:t>
      </w:r>
      <w:proofErr w:type="spellEnd"/>
      <w:r w:rsidRPr="00004F37">
        <w:rPr>
          <w:rFonts w:ascii="Liberation Serif" w:eastAsia="Book Antiqua" w:hAnsi="Liberation Serif" w:cs="Liberation Serif"/>
          <w:sz w:val="24"/>
          <w:szCs w:val="24"/>
        </w:rPr>
        <w:t xml:space="preserve"> ka filial </w:t>
      </w:r>
      <w:proofErr w:type="spellStart"/>
      <w:r w:rsidRPr="00004F37">
        <w:rPr>
          <w:rFonts w:ascii="Liberation Serif" w:eastAsia="Book Antiqua" w:hAnsi="Liberation Serif" w:cs="Liberation Serif"/>
          <w:sz w:val="24"/>
          <w:szCs w:val="24"/>
        </w:rPr>
        <w:t>në</w:t>
      </w:r>
      <w:proofErr w:type="spellEnd"/>
      <w:r w:rsidRPr="00004F37">
        <w:rPr>
          <w:rFonts w:ascii="Liberation Serif" w:eastAsia="Book Antiqua" w:hAnsi="Liberation Serif" w:cs="Liberation Serif"/>
          <w:sz w:val="24"/>
          <w:szCs w:val="24"/>
        </w:rPr>
        <w:t xml:space="preserve"> </w:t>
      </w:r>
      <w:proofErr w:type="spellStart"/>
      <w:r w:rsidRPr="00004F37">
        <w:rPr>
          <w:rFonts w:ascii="Liberation Serif" w:eastAsia="Book Antiqua" w:hAnsi="Liberation Serif" w:cs="Liberation Serif"/>
          <w:sz w:val="24"/>
          <w:szCs w:val="24"/>
        </w:rPr>
        <w:t>Kosovë</w:t>
      </w:r>
      <w:proofErr w:type="spellEnd"/>
      <w:r w:rsidRPr="00004F37">
        <w:rPr>
          <w:rFonts w:ascii="Liberation Serif" w:eastAsia="Book Antiqua" w:hAnsi="Liberation Serif" w:cs="Liberation Serif"/>
          <w:sz w:val="24"/>
          <w:szCs w:val="24"/>
        </w:rPr>
        <w:t xml:space="preserve">, por </w:t>
      </w:r>
      <w:proofErr w:type="spellStart"/>
      <w:r w:rsidRPr="00004F37">
        <w:rPr>
          <w:rFonts w:ascii="Liberation Serif" w:eastAsia="Book Antiqua" w:hAnsi="Liberation Serif" w:cs="Liberation Serif"/>
          <w:sz w:val="24"/>
          <w:szCs w:val="24"/>
        </w:rPr>
        <w:t>realizon</w:t>
      </w:r>
      <w:proofErr w:type="spellEnd"/>
      <w:r w:rsidRPr="00004F37">
        <w:rPr>
          <w:rFonts w:ascii="Liberation Serif" w:eastAsia="Book Antiqua" w:hAnsi="Liberation Serif" w:cs="Liberation Serif"/>
          <w:sz w:val="24"/>
          <w:szCs w:val="24"/>
        </w:rPr>
        <w:t xml:space="preserve"> </w:t>
      </w:r>
      <w:proofErr w:type="spellStart"/>
      <w:r w:rsidRPr="00004F37">
        <w:rPr>
          <w:rFonts w:ascii="Liberation Serif" w:eastAsia="Book Antiqua" w:hAnsi="Liberation Serif" w:cs="Liberation Serif"/>
          <w:sz w:val="24"/>
          <w:szCs w:val="24"/>
        </w:rPr>
        <w:t>qarkullim</w:t>
      </w:r>
      <w:proofErr w:type="spellEnd"/>
      <w:r w:rsidRPr="00004F37">
        <w:rPr>
          <w:rFonts w:ascii="Liberation Serif" w:eastAsia="Book Antiqua" w:hAnsi="Liberation Serif" w:cs="Liberation Serif"/>
          <w:sz w:val="24"/>
          <w:szCs w:val="24"/>
        </w:rPr>
        <w:t xml:space="preserve"> </w:t>
      </w:r>
      <w:proofErr w:type="spellStart"/>
      <w:r w:rsidRPr="00004F37">
        <w:rPr>
          <w:rFonts w:ascii="Liberation Serif" w:eastAsia="Book Antiqua" w:hAnsi="Liberation Serif" w:cs="Liberation Serif"/>
          <w:sz w:val="24"/>
          <w:szCs w:val="24"/>
        </w:rPr>
        <w:t>përmes</w:t>
      </w:r>
      <w:proofErr w:type="spellEnd"/>
      <w:r w:rsidRPr="00004F37">
        <w:rPr>
          <w:rFonts w:ascii="Liberation Serif" w:eastAsia="Book Antiqua" w:hAnsi="Liberation Serif" w:cs="Liberation Serif"/>
          <w:sz w:val="24"/>
          <w:szCs w:val="24"/>
        </w:rPr>
        <w:t xml:space="preserve"> </w:t>
      </w:r>
      <w:proofErr w:type="spellStart"/>
      <w:r w:rsidRPr="00004F37">
        <w:rPr>
          <w:rFonts w:ascii="Liberation Serif" w:eastAsia="Book Antiqua" w:hAnsi="Liberation Serif" w:cs="Liberation Serif"/>
          <w:sz w:val="24"/>
          <w:szCs w:val="24"/>
        </w:rPr>
        <w:t>ndërmarrjeve</w:t>
      </w:r>
      <w:proofErr w:type="spellEnd"/>
      <w:r w:rsidRPr="00004F37">
        <w:rPr>
          <w:rFonts w:ascii="Liberation Serif" w:eastAsia="Book Antiqua" w:hAnsi="Liberation Serif" w:cs="Liberation Serif"/>
          <w:sz w:val="24"/>
          <w:szCs w:val="24"/>
        </w:rPr>
        <w:t xml:space="preserve"> </w:t>
      </w:r>
      <w:proofErr w:type="spellStart"/>
      <w:r w:rsidRPr="00004F37">
        <w:rPr>
          <w:rFonts w:ascii="Liberation Serif" w:eastAsia="Book Antiqua" w:hAnsi="Liberation Serif" w:cs="Liberation Serif"/>
          <w:sz w:val="24"/>
          <w:szCs w:val="24"/>
        </w:rPr>
        <w:t>tjera</w:t>
      </w:r>
      <w:proofErr w:type="spellEnd"/>
      <w:r w:rsidRPr="00004F37">
        <w:rPr>
          <w:rFonts w:ascii="Liberation Serif" w:eastAsia="Book Antiqua" w:hAnsi="Liberation Serif" w:cs="Liberation Serif"/>
          <w:sz w:val="24"/>
          <w:szCs w:val="24"/>
        </w:rPr>
        <w:t xml:space="preserve"> </w:t>
      </w:r>
      <w:proofErr w:type="spellStart"/>
      <w:r w:rsidRPr="00004F37">
        <w:rPr>
          <w:rFonts w:ascii="Liberation Serif" w:eastAsia="Book Antiqua" w:hAnsi="Liberation Serif" w:cs="Liberation Serif"/>
          <w:sz w:val="24"/>
          <w:szCs w:val="24"/>
        </w:rPr>
        <w:t>të</w:t>
      </w:r>
      <w:proofErr w:type="spellEnd"/>
      <w:r w:rsidRPr="00004F37">
        <w:rPr>
          <w:rFonts w:ascii="Liberation Serif" w:eastAsia="Book Antiqua" w:hAnsi="Liberation Serif" w:cs="Liberation Serif"/>
          <w:sz w:val="24"/>
          <w:szCs w:val="24"/>
        </w:rPr>
        <w:t xml:space="preserve"> </w:t>
      </w:r>
      <w:proofErr w:type="spellStart"/>
      <w:r w:rsidRPr="00004F37">
        <w:rPr>
          <w:rFonts w:ascii="Liberation Serif" w:eastAsia="Book Antiqua" w:hAnsi="Liberation Serif" w:cs="Liberation Serif"/>
          <w:sz w:val="24"/>
          <w:szCs w:val="24"/>
        </w:rPr>
        <w:t>lidhura</w:t>
      </w:r>
      <w:proofErr w:type="spellEnd"/>
      <w:r w:rsidRPr="00004F37">
        <w:rPr>
          <w:rFonts w:ascii="Liberation Serif" w:eastAsia="Book Antiqua" w:hAnsi="Liberation Serif" w:cs="Liberation Serif"/>
          <w:sz w:val="24"/>
          <w:szCs w:val="24"/>
        </w:rPr>
        <w:t>.</w:t>
      </w:r>
    </w:p>
    <w:p w:rsidR="00004F37" w:rsidRPr="00004F37" w:rsidRDefault="00004F37" w:rsidP="00004F37">
      <w:pPr>
        <w:widowControl w:val="0"/>
        <w:spacing w:after="0" w:line="240" w:lineRule="auto"/>
        <w:jc w:val="both"/>
        <w:rPr>
          <w:rFonts w:ascii="Liberation Serif" w:eastAsia="Times New Roman" w:hAnsi="Liberation Serif" w:cs="Liberation Serif"/>
          <w:noProof/>
          <w:sz w:val="24"/>
          <w:szCs w:val="24"/>
          <w:lang w:val="sq-AL" w:bidi="sq-AL"/>
        </w:rPr>
      </w:pPr>
    </w:p>
    <w:p w:rsidR="00004F37" w:rsidRPr="00004F37" w:rsidRDefault="00004F37" w:rsidP="00004F37">
      <w:pPr>
        <w:widowControl w:val="0"/>
        <w:spacing w:after="0" w:line="240" w:lineRule="auto"/>
        <w:jc w:val="both"/>
        <w:rPr>
          <w:rFonts w:ascii="Liberation Serif" w:eastAsia="Times New Roman" w:hAnsi="Liberation Serif" w:cs="Liberation Serif"/>
          <w:noProof/>
          <w:sz w:val="24"/>
          <w:szCs w:val="24"/>
          <w:lang w:val="sq-AL" w:bidi="sq-AL"/>
        </w:rPr>
      </w:pPr>
      <w:r w:rsidRPr="00004F37">
        <w:rPr>
          <w:rFonts w:ascii="Liberation Serif" w:eastAsia="Times New Roman" w:hAnsi="Liberation Serif" w:cs="Liberation Serif"/>
          <w:b/>
          <w:noProof/>
          <w:sz w:val="24"/>
          <w:szCs w:val="24"/>
          <w:lang w:val="sq-AL" w:bidi="sq-AL"/>
        </w:rPr>
        <w:t>Panorganix, trgovina na debelo s sadjem in zelenjavo, d.o.o.</w:t>
      </w:r>
      <w:r w:rsidRPr="00004F37">
        <w:rPr>
          <w:rFonts w:ascii="Liberation Serif" w:eastAsia="Times New Roman" w:hAnsi="Liberation Serif" w:cs="Liberation Serif"/>
          <w:noProof/>
          <w:sz w:val="24"/>
          <w:szCs w:val="24"/>
          <w:lang w:val="sq-AL" w:bidi="sq-AL"/>
        </w:rPr>
        <w:t>, është shoqëri me përgjegjësi të kufizuar e themeluar dhe ekzistuese në përputhje me ligjet e Republikës së Sllovenisë, me selinë e saj të regjistruar në Rrugën Rada Pušenjaka 45, 9240, Ljutomer, Republika e Sllovenisë, e regjistruar në regjistrin e biznesit të Republikës së Sllovenisë, me numër të regjistrimit 7269951000 (“</w:t>
      </w:r>
      <w:r w:rsidRPr="00004F37">
        <w:rPr>
          <w:rFonts w:ascii="Liberation Serif" w:eastAsia="Times New Roman" w:hAnsi="Liberation Serif" w:cs="Liberation Serif"/>
          <w:b/>
          <w:noProof/>
          <w:sz w:val="24"/>
          <w:szCs w:val="24"/>
          <w:lang w:val="sq-AL" w:bidi="sq-AL"/>
        </w:rPr>
        <w:t>Panorganix</w:t>
      </w:r>
      <w:r w:rsidRPr="00004F37">
        <w:rPr>
          <w:rFonts w:ascii="Liberation Serif" w:eastAsia="Times New Roman" w:hAnsi="Liberation Serif" w:cs="Liberation Serif"/>
          <w:noProof/>
          <w:sz w:val="24"/>
          <w:szCs w:val="24"/>
          <w:lang w:val="sq-AL" w:bidi="sq-AL"/>
        </w:rPr>
        <w:t>” ose “</w:t>
      </w:r>
      <w:r w:rsidRPr="00004F37">
        <w:rPr>
          <w:rFonts w:ascii="Liberation Serif" w:eastAsia="Times New Roman" w:hAnsi="Liberation Serif" w:cs="Liberation Serif"/>
          <w:b/>
          <w:noProof/>
          <w:sz w:val="24"/>
          <w:szCs w:val="24"/>
          <w:lang w:val="sq-AL" w:bidi="sq-AL"/>
        </w:rPr>
        <w:t>Kompania e Synuar</w:t>
      </w:r>
      <w:r w:rsidRPr="00004F37">
        <w:rPr>
          <w:rFonts w:ascii="Liberation Serif" w:eastAsia="Times New Roman" w:hAnsi="Liberation Serif" w:cs="Liberation Serif"/>
          <w:noProof/>
          <w:sz w:val="24"/>
          <w:szCs w:val="24"/>
          <w:lang w:val="sq-AL" w:bidi="sq-AL"/>
        </w:rPr>
        <w:t xml:space="preserve">”), duke përfshirë filialet e </w:t>
      </w:r>
      <w:r w:rsidRPr="00004F37">
        <w:rPr>
          <w:rFonts w:ascii="Liberation Serif" w:eastAsia="Times New Roman" w:hAnsi="Liberation Serif" w:cs="Liberation Serif"/>
          <w:noProof/>
          <w:sz w:val="24"/>
          <w:szCs w:val="24"/>
          <w:lang w:val="sq-AL" w:bidi="sq-AL"/>
        </w:rPr>
        <w:lastRenderedPageBreak/>
        <w:t>saj.</w:t>
      </w:r>
      <w:r w:rsidRPr="00004F37">
        <w:rPr>
          <w:rFonts w:ascii="Book Antiqua" w:eastAsia="Book Antiqua" w:hAnsi="Book Antiqua" w:cs="Book Antiqua"/>
          <w:sz w:val="24"/>
          <w:szCs w:val="24"/>
          <w:lang w:val="sq-AL"/>
        </w:rPr>
        <w:t xml:space="preserve"> </w:t>
      </w:r>
      <w:r w:rsidRPr="00004F37">
        <w:rPr>
          <w:rFonts w:ascii="Liberation Serif" w:eastAsia="Times New Roman" w:hAnsi="Liberation Serif" w:cs="Liberation Serif"/>
          <w:noProof/>
          <w:sz w:val="24"/>
          <w:szCs w:val="24"/>
          <w:lang w:val="sq-AL" w:bidi="sq-AL"/>
        </w:rPr>
        <w:t>Panorganix është aktive në prodhimin organik të perimeve me gjethe, si marule, spinaq dhe barishte, si dhe hudhër dhe boronica, duke përdorur burime minimale, duke shmangur pesticidet dhe me zero emetime të dioksidit të karbonit. Panorganix angazhohet në qasje inovative në bujqësi duke përdorur bioponika që mundësojnë prodhim të qëndrueshëm të ushqimit në kushte të kontrolluara.</w:t>
      </w:r>
    </w:p>
    <w:p w:rsidR="00004F37" w:rsidRPr="00004F37" w:rsidRDefault="00004F37" w:rsidP="00004F37">
      <w:pPr>
        <w:widowControl w:val="0"/>
        <w:spacing w:after="0" w:line="240" w:lineRule="auto"/>
        <w:jc w:val="both"/>
        <w:rPr>
          <w:rFonts w:ascii="Liberation Serif" w:eastAsia="Times New Roman" w:hAnsi="Liberation Serif" w:cs="Liberation Serif"/>
          <w:noProof/>
          <w:sz w:val="24"/>
          <w:szCs w:val="24"/>
          <w:lang w:val="sq-AL" w:bidi="sq-AL"/>
        </w:rPr>
      </w:pPr>
    </w:p>
    <w:p w:rsidR="00753CE8" w:rsidRDefault="00753CE8" w:rsidP="00753CE8">
      <w:pPr>
        <w:widowControl w:val="0"/>
        <w:spacing w:after="0" w:line="240" w:lineRule="auto"/>
        <w:jc w:val="both"/>
        <w:rPr>
          <w:rFonts w:ascii="Liberation Serif" w:hAnsi="Liberation Serif" w:cs="Liberation Serif"/>
          <w:sz w:val="24"/>
          <w:szCs w:val="24"/>
          <w:lang w:val="sq-AL"/>
        </w:rPr>
      </w:pPr>
    </w:p>
    <w:p w:rsidR="00753CE8" w:rsidRPr="00461368" w:rsidRDefault="00753CE8" w:rsidP="00753CE8">
      <w:pPr>
        <w:spacing w:after="0" w:line="240" w:lineRule="auto"/>
        <w:jc w:val="both"/>
        <w:rPr>
          <w:rFonts w:ascii="Liberation Serif" w:hAnsi="Liberation Serif" w:cs="Times New Roman"/>
          <w:sz w:val="24"/>
          <w:szCs w:val="24"/>
          <w:lang w:val="sq-AL"/>
        </w:rPr>
      </w:pPr>
      <w:r w:rsidRPr="00461368">
        <w:rPr>
          <w:rFonts w:ascii="Liberation Serif" w:eastAsia="Times New Roman" w:hAnsi="Liberation Serif" w:cs="Times New Roman"/>
          <w:color w:val="333333"/>
          <w:sz w:val="24"/>
          <w:szCs w:val="24"/>
          <w:lang w:val="sq-AL"/>
        </w:rPr>
        <w:t xml:space="preserve">Autoriteti, fton palët e interesuara të shprehin opinionet e tyre për transaksionin e njoftuar. Opinionet mund të dërgohen pranë Autoritetit të Konkurrencës së Republikës së Kosovës, me Adresë Rr. Migjeni kati VI [ish objekti i bankës së Lubjanës] Nr. tel :+381 /0/ 38 200 10982, apo në </w:t>
      </w:r>
      <w:proofErr w:type="spellStart"/>
      <w:r w:rsidRPr="00461368">
        <w:rPr>
          <w:rFonts w:ascii="Liberation Serif" w:eastAsia="Times New Roman" w:hAnsi="Liberation Serif" w:cs="Times New Roman"/>
          <w:color w:val="333333"/>
          <w:sz w:val="24"/>
          <w:szCs w:val="24"/>
          <w:lang w:val="sq-AL"/>
        </w:rPr>
        <w:t>email</w:t>
      </w:r>
      <w:proofErr w:type="spellEnd"/>
      <w:r w:rsidRPr="00461368">
        <w:rPr>
          <w:rFonts w:ascii="Liberation Serif" w:eastAsia="Times New Roman" w:hAnsi="Liberation Serif" w:cs="Times New Roman"/>
          <w:color w:val="333333"/>
          <w:sz w:val="24"/>
          <w:szCs w:val="24"/>
          <w:lang w:val="sq-AL"/>
        </w:rPr>
        <w:t xml:space="preserve"> adresën: </w:t>
      </w:r>
      <w:hyperlink r:id="rId7" w:history="1">
        <w:r w:rsidRPr="00461368">
          <w:rPr>
            <w:rFonts w:ascii="Liberation Serif" w:eastAsia="Times New Roman" w:hAnsi="Liberation Serif" w:cs="Times New Roman"/>
            <w:color w:val="337AB7"/>
            <w:sz w:val="24"/>
            <w:szCs w:val="24"/>
            <w:u w:val="single"/>
            <w:lang w:val="sq-AL"/>
          </w:rPr>
          <w:t>info.konkurrenca@rks-gov.net</w:t>
        </w:r>
      </w:hyperlink>
      <w:r w:rsidRPr="00461368">
        <w:rPr>
          <w:rFonts w:ascii="Liberation Serif" w:eastAsia="Times New Roman" w:hAnsi="Liberation Serif" w:cs="Times New Roman"/>
          <w:color w:val="333333"/>
          <w:sz w:val="24"/>
          <w:szCs w:val="24"/>
          <w:lang w:val="sq-AL"/>
        </w:rPr>
        <w:t xml:space="preserve">, në afatin prej 15 ditëve nga dita e publikimit në </w:t>
      </w:r>
      <w:proofErr w:type="spellStart"/>
      <w:r w:rsidRPr="00461368">
        <w:rPr>
          <w:rFonts w:ascii="Liberation Serif" w:eastAsia="Times New Roman" w:hAnsi="Liberation Serif" w:cs="Times New Roman"/>
          <w:color w:val="333333"/>
          <w:sz w:val="24"/>
          <w:szCs w:val="24"/>
          <w:lang w:val="sq-AL"/>
        </w:rPr>
        <w:t>webfaqe</w:t>
      </w:r>
      <w:proofErr w:type="spellEnd"/>
      <w:r w:rsidRPr="00461368">
        <w:rPr>
          <w:rFonts w:ascii="Liberation Serif" w:eastAsia="Times New Roman" w:hAnsi="Liberation Serif" w:cs="Times New Roman"/>
          <w:color w:val="333333"/>
          <w:sz w:val="24"/>
          <w:szCs w:val="24"/>
          <w:lang w:val="sq-AL"/>
        </w:rPr>
        <w:t xml:space="preserve"> të AKRK-së.</w:t>
      </w:r>
    </w:p>
    <w:p w:rsidR="00753CE8" w:rsidRDefault="00753CE8"/>
    <w:sectPr w:rsidR="00753CE8" w:rsidSect="00225DFC">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EDC" w:rsidRDefault="00596EDC" w:rsidP="00267A21">
      <w:pPr>
        <w:spacing w:after="0" w:line="240" w:lineRule="auto"/>
      </w:pPr>
      <w:r>
        <w:separator/>
      </w:r>
    </w:p>
  </w:endnote>
  <w:endnote w:type="continuationSeparator" w:id="0">
    <w:p w:rsidR="00596EDC" w:rsidRDefault="00596EDC" w:rsidP="0026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33795"/>
      <w:docPartObj>
        <w:docPartGallery w:val="Page Numbers (Bottom of Page)"/>
        <w:docPartUnique/>
      </w:docPartObj>
    </w:sdtPr>
    <w:sdtEndPr>
      <w:rPr>
        <w:noProof/>
      </w:rPr>
    </w:sdtEndPr>
    <w:sdtContent>
      <w:p w:rsidR="00267A21" w:rsidRPr="00E8767E" w:rsidRDefault="00267A21" w:rsidP="00267A21">
        <w:pPr>
          <w:tabs>
            <w:tab w:val="center" w:pos="4680"/>
            <w:tab w:val="right" w:pos="9360"/>
          </w:tabs>
          <w:spacing w:after="0" w:line="240" w:lineRule="auto"/>
          <w:ind w:left="720"/>
          <w:rPr>
            <w:rFonts w:ascii="Times New Roman" w:eastAsia="Times New Roman" w:hAnsi="Times New Roman" w:cs="Times New Roman"/>
            <w:sz w:val="16"/>
            <w:szCs w:val="16"/>
            <w:lang w:val="sq-AL" w:eastAsia="sr-Latn-CS"/>
          </w:rPr>
        </w:pPr>
        <w:r>
          <w:rPr>
            <w:rFonts w:ascii="Times New Roman" w:eastAsia="Times New Roman" w:hAnsi="Times New Roman" w:cs="Times New Roman"/>
            <w:sz w:val="16"/>
            <w:szCs w:val="16"/>
            <w:lang w:val="sq-AL" w:eastAsia="sr-Latn-CS"/>
          </w:rPr>
          <w:t xml:space="preserve">                                                                              </w:t>
        </w:r>
        <w:r w:rsidRPr="00E8767E">
          <w:rPr>
            <w:rFonts w:ascii="Times New Roman" w:eastAsia="Times New Roman" w:hAnsi="Times New Roman" w:cs="Times New Roman"/>
            <w:sz w:val="16"/>
            <w:szCs w:val="16"/>
            <w:lang w:val="sq-AL" w:eastAsia="sr-Latn-CS"/>
          </w:rPr>
          <w:t xml:space="preserve">Autoriteti i Konkurrencës </w:t>
        </w:r>
      </w:p>
      <w:p w:rsidR="00267A21" w:rsidRPr="00E8767E" w:rsidRDefault="00267A21" w:rsidP="00267A21">
        <w:pPr>
          <w:tabs>
            <w:tab w:val="center" w:pos="4680"/>
            <w:tab w:val="right" w:pos="9360"/>
          </w:tabs>
          <w:spacing w:after="0" w:line="240" w:lineRule="auto"/>
          <w:ind w:left="720"/>
          <w:jc w:val="center"/>
          <w:rPr>
            <w:rFonts w:ascii="Times New Roman" w:eastAsia="Times New Roman" w:hAnsi="Times New Roman" w:cs="Times New Roman"/>
            <w:sz w:val="14"/>
            <w:szCs w:val="14"/>
            <w:lang w:val="sq-AL" w:eastAsia="sr-Latn-CS"/>
          </w:rPr>
        </w:pPr>
        <w:r w:rsidRPr="00E8767E">
          <w:rPr>
            <w:rFonts w:ascii="Times New Roman" w:eastAsia="Times New Roman" w:hAnsi="Times New Roman" w:cs="Times New Roman"/>
            <w:sz w:val="14"/>
            <w:szCs w:val="14"/>
            <w:lang w:val="sq-AL" w:eastAsia="sr-Latn-CS"/>
          </w:rPr>
          <w:t>Adresa: Rr. Migjeni nr. 21,10000 Prishtinë.</w:t>
        </w:r>
        <w:r w:rsidRPr="00E8767E">
          <w:rPr>
            <w:rFonts w:ascii="Arial" w:eastAsia="Times New Roman" w:hAnsi="Arial" w:cs="Arial"/>
            <w:b/>
            <w:bCs/>
            <w:sz w:val="14"/>
            <w:szCs w:val="14"/>
            <w:lang w:val="sq-AL" w:eastAsia="sr-Latn-CS"/>
          </w:rPr>
          <w:t xml:space="preserve"> </w:t>
        </w:r>
        <w:r w:rsidRPr="00E8767E">
          <w:rPr>
            <w:rFonts w:ascii="Times New Roman" w:eastAsia="Times New Roman" w:hAnsi="Times New Roman" w:cs="Times New Roman"/>
            <w:sz w:val="14"/>
            <w:szCs w:val="14"/>
            <w:lang w:val="sq-AL" w:eastAsia="sr-Latn-CS"/>
          </w:rPr>
          <w:t xml:space="preserve"> Kati i VI, zyra Nr.1</w:t>
        </w:r>
      </w:p>
      <w:p w:rsidR="00267A21" w:rsidRPr="00E8767E" w:rsidRDefault="00267A21" w:rsidP="00267A21">
        <w:pPr>
          <w:tabs>
            <w:tab w:val="center" w:pos="4680"/>
            <w:tab w:val="right" w:pos="9360"/>
          </w:tabs>
          <w:spacing w:after="0" w:line="240" w:lineRule="auto"/>
          <w:jc w:val="center"/>
          <w:rPr>
            <w:rFonts w:ascii="Times New Roman" w:eastAsia="Times New Roman" w:hAnsi="Times New Roman" w:cs="Times New Roman"/>
            <w:sz w:val="24"/>
            <w:szCs w:val="24"/>
            <w:lang w:val="sq-AL"/>
          </w:rPr>
        </w:pPr>
        <w:r w:rsidRPr="00E8767E">
          <w:rPr>
            <w:rFonts w:ascii="Times New Roman" w:eastAsia="Times New Roman" w:hAnsi="Times New Roman" w:cs="Times New Roman"/>
            <w:sz w:val="14"/>
            <w:szCs w:val="14"/>
            <w:lang w:val="sq-AL" w:eastAsia="sr-Latn-CS"/>
          </w:rPr>
          <w:t>Tel: +383 /0/ 38 200 109 82  E-</w:t>
        </w:r>
        <w:proofErr w:type="spellStart"/>
        <w:r w:rsidRPr="00E8767E">
          <w:rPr>
            <w:rFonts w:ascii="Times New Roman" w:eastAsia="Times New Roman" w:hAnsi="Times New Roman" w:cs="Times New Roman"/>
            <w:sz w:val="14"/>
            <w:szCs w:val="14"/>
            <w:lang w:val="sq-AL" w:eastAsia="sr-Latn-CS"/>
          </w:rPr>
          <w:t>mail</w:t>
        </w:r>
        <w:proofErr w:type="spellEnd"/>
        <w:r w:rsidRPr="00E8767E">
          <w:rPr>
            <w:rFonts w:ascii="Times New Roman" w:eastAsia="Times New Roman" w:hAnsi="Times New Roman" w:cs="Times New Roman"/>
            <w:sz w:val="14"/>
            <w:szCs w:val="14"/>
            <w:lang w:val="sq-AL" w:eastAsia="sr-Latn-CS"/>
          </w:rPr>
          <w:t xml:space="preserve">: </w:t>
        </w:r>
        <w:r w:rsidRPr="00E8767E">
          <w:rPr>
            <w:rFonts w:ascii="Times New Roman" w:eastAsia="Times New Roman" w:hAnsi="Times New Roman" w:cs="Times New Roman"/>
            <w:color w:val="0070C0"/>
            <w:sz w:val="14"/>
            <w:szCs w:val="14"/>
            <w:lang w:val="sq-AL" w:eastAsia="sr-Latn-CS"/>
          </w:rPr>
          <w:t>info.konkurrenca@rks-gov.net</w:t>
        </w:r>
      </w:p>
      <w:p w:rsidR="00267A21" w:rsidRPr="00E8767E" w:rsidRDefault="00267A21" w:rsidP="00267A21">
        <w:pPr>
          <w:tabs>
            <w:tab w:val="center" w:pos="4680"/>
            <w:tab w:val="right" w:pos="9360"/>
          </w:tabs>
          <w:spacing w:after="0" w:line="240" w:lineRule="auto"/>
        </w:pPr>
      </w:p>
      <w:p w:rsidR="00267A21" w:rsidRDefault="00267A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67A21" w:rsidRDefault="00267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EDC" w:rsidRDefault="00596EDC" w:rsidP="00267A21">
      <w:pPr>
        <w:spacing w:after="0" w:line="240" w:lineRule="auto"/>
      </w:pPr>
      <w:r>
        <w:separator/>
      </w:r>
    </w:p>
  </w:footnote>
  <w:footnote w:type="continuationSeparator" w:id="0">
    <w:p w:rsidR="00596EDC" w:rsidRDefault="00596EDC" w:rsidP="00267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D2"/>
    <w:rsid w:val="00004F37"/>
    <w:rsid w:val="000171D2"/>
    <w:rsid w:val="00093F5A"/>
    <w:rsid w:val="001A0B63"/>
    <w:rsid w:val="00225DFC"/>
    <w:rsid w:val="00267A21"/>
    <w:rsid w:val="004A75E4"/>
    <w:rsid w:val="00596EDC"/>
    <w:rsid w:val="00753CE8"/>
    <w:rsid w:val="007E578C"/>
    <w:rsid w:val="00C34D01"/>
    <w:rsid w:val="00F4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7677"/>
  <w15:chartTrackingRefBased/>
  <w15:docId w15:val="{7B357A71-6588-4A2D-ACFB-A26890E7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A21"/>
  </w:style>
  <w:style w:type="paragraph" w:styleId="Footer">
    <w:name w:val="footer"/>
    <w:basedOn w:val="Normal"/>
    <w:link w:val="FooterChar"/>
    <w:uiPriority w:val="99"/>
    <w:unhideWhenUsed/>
    <w:rsid w:val="00267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konkurrenca@rks-gov.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Shyhrete P. Bytyqi</dc:creator>
  <cp:keywords/>
  <dc:description/>
  <cp:lastModifiedBy>Shyhrete P. Bytyqi</cp:lastModifiedBy>
  <cp:revision>20</cp:revision>
  <dcterms:created xsi:type="dcterms:W3CDTF">2025-05-06T09:04:00Z</dcterms:created>
  <dcterms:modified xsi:type="dcterms:W3CDTF">2025-05-06T09:17:00Z</dcterms:modified>
</cp:coreProperties>
</file>